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Calibri" w:hAnsi="Arial" w:cs="Times New Roman"/>
          <w:color w:val="auto"/>
          <w:sz w:val="24"/>
          <w:szCs w:val="22"/>
          <w:lang w:eastAsia="en-US"/>
        </w:rPr>
        <w:id w:val="163139940"/>
        <w:docPartObj>
          <w:docPartGallery w:val="Table of Contents"/>
          <w:docPartUnique/>
        </w:docPartObj>
      </w:sdtPr>
      <w:sdtEndPr>
        <w:rPr>
          <w:b/>
          <w:bCs/>
        </w:rPr>
      </w:sdtEndPr>
      <w:sdtContent>
        <w:p w14:paraId="349A3C03" w14:textId="0DB571D6" w:rsidR="002E4A46" w:rsidRDefault="002E4A46">
          <w:pPr>
            <w:pStyle w:val="En-ttedetabledesmatires"/>
          </w:pPr>
          <w:r>
            <w:t>Table des matières</w:t>
          </w:r>
        </w:p>
        <w:p w14:paraId="1FAD6925" w14:textId="4319DDCA" w:rsidR="00FB64A4" w:rsidRDefault="002E4A46">
          <w:pPr>
            <w:pStyle w:val="TM1"/>
            <w:tabs>
              <w:tab w:val="right" w:leader="dot" w:pos="10469"/>
            </w:tabs>
            <w:rPr>
              <w:rFonts w:asciiTheme="minorHAnsi" w:eastAsiaTheme="minorEastAsia" w:hAnsiTheme="minorHAnsi" w:cstheme="minorBidi"/>
              <w:noProof/>
              <w:kern w:val="2"/>
              <w:szCs w:val="24"/>
              <w:lang w:eastAsia="fr-FR"/>
              <w14:ligatures w14:val="standardContextual"/>
            </w:rPr>
          </w:pPr>
          <w:r>
            <w:fldChar w:fldCharType="begin"/>
          </w:r>
          <w:r>
            <w:instrText xml:space="preserve"> TOC \o "1-3" \h \z \u </w:instrText>
          </w:r>
          <w:r>
            <w:fldChar w:fldCharType="separate"/>
          </w:r>
          <w:hyperlink w:anchor="_Toc201926088" w:history="1">
            <w:r w:rsidR="00FB64A4" w:rsidRPr="00FD5D53">
              <w:rPr>
                <w:rStyle w:val="Lienhypertexte"/>
                <w:noProof/>
              </w:rPr>
              <w:t>Édito : Olivier Bianchi, maire de Clermont-Ferrand : « Cet été, une offre foisonnante dans tous les quartiers ».</w:t>
            </w:r>
            <w:r w:rsidR="00FB64A4">
              <w:rPr>
                <w:noProof/>
                <w:webHidden/>
              </w:rPr>
              <w:tab/>
            </w:r>
            <w:r w:rsidR="00FB64A4">
              <w:rPr>
                <w:noProof/>
                <w:webHidden/>
              </w:rPr>
              <w:fldChar w:fldCharType="begin"/>
            </w:r>
            <w:r w:rsidR="00FB64A4">
              <w:rPr>
                <w:noProof/>
                <w:webHidden/>
              </w:rPr>
              <w:instrText xml:space="preserve"> PAGEREF _Toc201926088 \h </w:instrText>
            </w:r>
            <w:r w:rsidR="00FB64A4">
              <w:rPr>
                <w:noProof/>
                <w:webHidden/>
              </w:rPr>
            </w:r>
            <w:r w:rsidR="00FB64A4">
              <w:rPr>
                <w:noProof/>
                <w:webHidden/>
              </w:rPr>
              <w:fldChar w:fldCharType="separate"/>
            </w:r>
            <w:r w:rsidR="00FB64A4">
              <w:rPr>
                <w:noProof/>
                <w:webHidden/>
              </w:rPr>
              <w:t>2</w:t>
            </w:r>
            <w:r w:rsidR="00FB64A4">
              <w:rPr>
                <w:noProof/>
                <w:webHidden/>
              </w:rPr>
              <w:fldChar w:fldCharType="end"/>
            </w:r>
          </w:hyperlink>
        </w:p>
        <w:p w14:paraId="5AA76377" w14:textId="0BAE7A6D"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89" w:history="1">
            <w:r w:rsidRPr="00FD5D53">
              <w:rPr>
                <w:rStyle w:val="Lienhypertexte"/>
                <w:noProof/>
              </w:rPr>
              <w:t>Retour en images.</w:t>
            </w:r>
            <w:r>
              <w:rPr>
                <w:noProof/>
                <w:webHidden/>
              </w:rPr>
              <w:tab/>
            </w:r>
            <w:r>
              <w:rPr>
                <w:noProof/>
                <w:webHidden/>
              </w:rPr>
              <w:fldChar w:fldCharType="begin"/>
            </w:r>
            <w:r>
              <w:rPr>
                <w:noProof/>
                <w:webHidden/>
              </w:rPr>
              <w:instrText xml:space="preserve"> PAGEREF _Toc201926089 \h </w:instrText>
            </w:r>
            <w:r>
              <w:rPr>
                <w:noProof/>
                <w:webHidden/>
              </w:rPr>
            </w:r>
            <w:r>
              <w:rPr>
                <w:noProof/>
                <w:webHidden/>
              </w:rPr>
              <w:fldChar w:fldCharType="separate"/>
            </w:r>
            <w:r>
              <w:rPr>
                <w:noProof/>
                <w:webHidden/>
              </w:rPr>
              <w:t>3</w:t>
            </w:r>
            <w:r>
              <w:rPr>
                <w:noProof/>
                <w:webHidden/>
              </w:rPr>
              <w:fldChar w:fldCharType="end"/>
            </w:r>
          </w:hyperlink>
        </w:p>
        <w:p w14:paraId="629FC0D1" w14:textId="4460EC54"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0" w:history="1">
            <w:r w:rsidRPr="00FD5D53">
              <w:rPr>
                <w:rStyle w:val="Lienhypertexte"/>
                <w:noProof/>
              </w:rPr>
              <w:t>Barrage gagnant.</w:t>
            </w:r>
            <w:r>
              <w:rPr>
                <w:noProof/>
                <w:webHidden/>
              </w:rPr>
              <w:tab/>
            </w:r>
            <w:r>
              <w:rPr>
                <w:noProof/>
                <w:webHidden/>
              </w:rPr>
              <w:fldChar w:fldCharType="begin"/>
            </w:r>
            <w:r>
              <w:rPr>
                <w:noProof/>
                <w:webHidden/>
              </w:rPr>
              <w:instrText xml:space="preserve"> PAGEREF _Toc201926090 \h </w:instrText>
            </w:r>
            <w:r>
              <w:rPr>
                <w:noProof/>
                <w:webHidden/>
              </w:rPr>
            </w:r>
            <w:r>
              <w:rPr>
                <w:noProof/>
                <w:webHidden/>
              </w:rPr>
              <w:fldChar w:fldCharType="separate"/>
            </w:r>
            <w:r>
              <w:rPr>
                <w:noProof/>
                <w:webHidden/>
              </w:rPr>
              <w:t>3</w:t>
            </w:r>
            <w:r>
              <w:rPr>
                <w:noProof/>
                <w:webHidden/>
              </w:rPr>
              <w:fldChar w:fldCharType="end"/>
            </w:r>
          </w:hyperlink>
        </w:p>
        <w:p w14:paraId="25B5040B" w14:textId="09CC6D93"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1" w:history="1">
            <w:r w:rsidRPr="00FD5D53">
              <w:rPr>
                <w:rStyle w:val="Lienhypertexte"/>
                <w:noProof/>
              </w:rPr>
              <w:t>Engagement.</w:t>
            </w:r>
            <w:r>
              <w:rPr>
                <w:noProof/>
                <w:webHidden/>
              </w:rPr>
              <w:tab/>
            </w:r>
            <w:r>
              <w:rPr>
                <w:noProof/>
                <w:webHidden/>
              </w:rPr>
              <w:fldChar w:fldCharType="begin"/>
            </w:r>
            <w:r>
              <w:rPr>
                <w:noProof/>
                <w:webHidden/>
              </w:rPr>
              <w:instrText xml:space="preserve"> PAGEREF _Toc201926091 \h </w:instrText>
            </w:r>
            <w:r>
              <w:rPr>
                <w:noProof/>
                <w:webHidden/>
              </w:rPr>
            </w:r>
            <w:r>
              <w:rPr>
                <w:noProof/>
                <w:webHidden/>
              </w:rPr>
              <w:fldChar w:fldCharType="separate"/>
            </w:r>
            <w:r>
              <w:rPr>
                <w:noProof/>
                <w:webHidden/>
              </w:rPr>
              <w:t>3</w:t>
            </w:r>
            <w:r>
              <w:rPr>
                <w:noProof/>
                <w:webHidden/>
              </w:rPr>
              <w:fldChar w:fldCharType="end"/>
            </w:r>
          </w:hyperlink>
        </w:p>
        <w:p w14:paraId="2C68E5FA" w14:textId="0F0F542A"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2" w:history="1">
            <w:r w:rsidRPr="00FD5D53">
              <w:rPr>
                <w:rStyle w:val="Lienhypertexte"/>
                <w:noProof/>
              </w:rPr>
              <w:t>Festival.</w:t>
            </w:r>
            <w:r>
              <w:rPr>
                <w:noProof/>
                <w:webHidden/>
              </w:rPr>
              <w:tab/>
            </w:r>
            <w:r>
              <w:rPr>
                <w:noProof/>
                <w:webHidden/>
              </w:rPr>
              <w:fldChar w:fldCharType="begin"/>
            </w:r>
            <w:r>
              <w:rPr>
                <w:noProof/>
                <w:webHidden/>
              </w:rPr>
              <w:instrText xml:space="preserve"> PAGEREF _Toc201926092 \h </w:instrText>
            </w:r>
            <w:r>
              <w:rPr>
                <w:noProof/>
                <w:webHidden/>
              </w:rPr>
            </w:r>
            <w:r>
              <w:rPr>
                <w:noProof/>
                <w:webHidden/>
              </w:rPr>
              <w:fldChar w:fldCharType="separate"/>
            </w:r>
            <w:r>
              <w:rPr>
                <w:noProof/>
                <w:webHidden/>
              </w:rPr>
              <w:t>3</w:t>
            </w:r>
            <w:r>
              <w:rPr>
                <w:noProof/>
                <w:webHidden/>
              </w:rPr>
              <w:fldChar w:fldCharType="end"/>
            </w:r>
          </w:hyperlink>
        </w:p>
        <w:p w14:paraId="4F4B6257" w14:textId="1368A81F"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3" w:history="1">
            <w:r w:rsidRPr="00FD5D53">
              <w:rPr>
                <w:rStyle w:val="Lienhypertexte"/>
                <w:noProof/>
              </w:rPr>
              <w:t>Fête du jeu.</w:t>
            </w:r>
            <w:r>
              <w:rPr>
                <w:noProof/>
                <w:webHidden/>
              </w:rPr>
              <w:tab/>
            </w:r>
            <w:r>
              <w:rPr>
                <w:noProof/>
                <w:webHidden/>
              </w:rPr>
              <w:fldChar w:fldCharType="begin"/>
            </w:r>
            <w:r>
              <w:rPr>
                <w:noProof/>
                <w:webHidden/>
              </w:rPr>
              <w:instrText xml:space="preserve"> PAGEREF _Toc201926093 \h </w:instrText>
            </w:r>
            <w:r>
              <w:rPr>
                <w:noProof/>
                <w:webHidden/>
              </w:rPr>
            </w:r>
            <w:r>
              <w:rPr>
                <w:noProof/>
                <w:webHidden/>
              </w:rPr>
              <w:fldChar w:fldCharType="separate"/>
            </w:r>
            <w:r>
              <w:rPr>
                <w:noProof/>
                <w:webHidden/>
              </w:rPr>
              <w:t>3</w:t>
            </w:r>
            <w:r>
              <w:rPr>
                <w:noProof/>
                <w:webHidden/>
              </w:rPr>
              <w:fldChar w:fldCharType="end"/>
            </w:r>
          </w:hyperlink>
        </w:p>
        <w:p w14:paraId="1A087821" w14:textId="5D104073"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4" w:history="1">
            <w:r w:rsidRPr="00FD5D53">
              <w:rPr>
                <w:rStyle w:val="Lienhypertexte"/>
                <w:noProof/>
              </w:rPr>
              <w:t>À ne pas manquer.</w:t>
            </w:r>
            <w:r>
              <w:rPr>
                <w:noProof/>
                <w:webHidden/>
              </w:rPr>
              <w:tab/>
            </w:r>
            <w:r>
              <w:rPr>
                <w:noProof/>
                <w:webHidden/>
              </w:rPr>
              <w:fldChar w:fldCharType="begin"/>
            </w:r>
            <w:r>
              <w:rPr>
                <w:noProof/>
                <w:webHidden/>
              </w:rPr>
              <w:instrText xml:space="preserve"> PAGEREF _Toc201926094 \h </w:instrText>
            </w:r>
            <w:r>
              <w:rPr>
                <w:noProof/>
                <w:webHidden/>
              </w:rPr>
            </w:r>
            <w:r>
              <w:rPr>
                <w:noProof/>
                <w:webHidden/>
              </w:rPr>
              <w:fldChar w:fldCharType="separate"/>
            </w:r>
            <w:r>
              <w:rPr>
                <w:noProof/>
                <w:webHidden/>
              </w:rPr>
              <w:t>3</w:t>
            </w:r>
            <w:r>
              <w:rPr>
                <w:noProof/>
                <w:webHidden/>
              </w:rPr>
              <w:fldChar w:fldCharType="end"/>
            </w:r>
          </w:hyperlink>
        </w:p>
        <w:p w14:paraId="51F53944" w14:textId="41992D60"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5" w:history="1">
            <w:r w:rsidRPr="00FD5D53">
              <w:rPr>
                <w:rStyle w:val="Lienhypertexte"/>
                <w:noProof/>
              </w:rPr>
              <w:t>En bref.</w:t>
            </w:r>
            <w:r>
              <w:rPr>
                <w:noProof/>
                <w:webHidden/>
              </w:rPr>
              <w:tab/>
            </w:r>
            <w:r>
              <w:rPr>
                <w:noProof/>
                <w:webHidden/>
              </w:rPr>
              <w:fldChar w:fldCharType="begin"/>
            </w:r>
            <w:r>
              <w:rPr>
                <w:noProof/>
                <w:webHidden/>
              </w:rPr>
              <w:instrText xml:space="preserve"> PAGEREF _Toc201926095 \h </w:instrText>
            </w:r>
            <w:r>
              <w:rPr>
                <w:noProof/>
                <w:webHidden/>
              </w:rPr>
            </w:r>
            <w:r>
              <w:rPr>
                <w:noProof/>
                <w:webHidden/>
              </w:rPr>
              <w:fldChar w:fldCharType="separate"/>
            </w:r>
            <w:r>
              <w:rPr>
                <w:noProof/>
                <w:webHidden/>
              </w:rPr>
              <w:t>3</w:t>
            </w:r>
            <w:r>
              <w:rPr>
                <w:noProof/>
                <w:webHidden/>
              </w:rPr>
              <w:fldChar w:fldCharType="end"/>
            </w:r>
          </w:hyperlink>
        </w:p>
        <w:p w14:paraId="47A2D725" w14:textId="28C0272C"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6" w:history="1">
            <w:r w:rsidRPr="00FD5D53">
              <w:rPr>
                <w:rStyle w:val="Lienhypertexte"/>
                <w:noProof/>
              </w:rPr>
              <w:t>Vie associative : le Grand Forum au jardin Lecoq.</w:t>
            </w:r>
            <w:r>
              <w:rPr>
                <w:noProof/>
                <w:webHidden/>
              </w:rPr>
              <w:tab/>
            </w:r>
            <w:r>
              <w:rPr>
                <w:noProof/>
                <w:webHidden/>
              </w:rPr>
              <w:fldChar w:fldCharType="begin"/>
            </w:r>
            <w:r>
              <w:rPr>
                <w:noProof/>
                <w:webHidden/>
              </w:rPr>
              <w:instrText xml:space="preserve"> PAGEREF _Toc201926096 \h </w:instrText>
            </w:r>
            <w:r>
              <w:rPr>
                <w:noProof/>
                <w:webHidden/>
              </w:rPr>
            </w:r>
            <w:r>
              <w:rPr>
                <w:noProof/>
                <w:webHidden/>
              </w:rPr>
              <w:fldChar w:fldCharType="separate"/>
            </w:r>
            <w:r>
              <w:rPr>
                <w:noProof/>
                <w:webHidden/>
              </w:rPr>
              <w:t>3</w:t>
            </w:r>
            <w:r>
              <w:rPr>
                <w:noProof/>
                <w:webHidden/>
              </w:rPr>
              <w:fldChar w:fldCharType="end"/>
            </w:r>
          </w:hyperlink>
        </w:p>
        <w:p w14:paraId="4D24806E" w14:textId="46A6B39A"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7" w:history="1">
            <w:r w:rsidRPr="00FD5D53">
              <w:rPr>
                <w:rStyle w:val="Lienhypertexte"/>
                <w:noProof/>
              </w:rPr>
              <w:t>Moustique tigre : prévenir plutôt que guérir.</w:t>
            </w:r>
            <w:r>
              <w:rPr>
                <w:noProof/>
                <w:webHidden/>
              </w:rPr>
              <w:tab/>
            </w:r>
            <w:r>
              <w:rPr>
                <w:noProof/>
                <w:webHidden/>
              </w:rPr>
              <w:fldChar w:fldCharType="begin"/>
            </w:r>
            <w:r>
              <w:rPr>
                <w:noProof/>
                <w:webHidden/>
              </w:rPr>
              <w:instrText xml:space="preserve"> PAGEREF _Toc201926097 \h </w:instrText>
            </w:r>
            <w:r>
              <w:rPr>
                <w:noProof/>
                <w:webHidden/>
              </w:rPr>
            </w:r>
            <w:r>
              <w:rPr>
                <w:noProof/>
                <w:webHidden/>
              </w:rPr>
              <w:fldChar w:fldCharType="separate"/>
            </w:r>
            <w:r>
              <w:rPr>
                <w:noProof/>
                <w:webHidden/>
              </w:rPr>
              <w:t>3</w:t>
            </w:r>
            <w:r>
              <w:rPr>
                <w:noProof/>
                <w:webHidden/>
              </w:rPr>
              <w:fldChar w:fldCharType="end"/>
            </w:r>
          </w:hyperlink>
        </w:p>
        <w:p w14:paraId="0C5FDB93" w14:textId="66527EF6"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8" w:history="1">
            <w:r w:rsidRPr="00FD5D53">
              <w:rPr>
                <w:rStyle w:val="Lienhypertexte"/>
                <w:noProof/>
              </w:rPr>
              <w:t>Hommage : un grand nom pour le Marcombes.</w:t>
            </w:r>
            <w:r>
              <w:rPr>
                <w:noProof/>
                <w:webHidden/>
              </w:rPr>
              <w:tab/>
            </w:r>
            <w:r>
              <w:rPr>
                <w:noProof/>
                <w:webHidden/>
              </w:rPr>
              <w:fldChar w:fldCharType="begin"/>
            </w:r>
            <w:r>
              <w:rPr>
                <w:noProof/>
                <w:webHidden/>
              </w:rPr>
              <w:instrText xml:space="preserve"> PAGEREF _Toc201926098 \h </w:instrText>
            </w:r>
            <w:r>
              <w:rPr>
                <w:noProof/>
                <w:webHidden/>
              </w:rPr>
            </w:r>
            <w:r>
              <w:rPr>
                <w:noProof/>
                <w:webHidden/>
              </w:rPr>
              <w:fldChar w:fldCharType="separate"/>
            </w:r>
            <w:r>
              <w:rPr>
                <w:noProof/>
                <w:webHidden/>
              </w:rPr>
              <w:t>3</w:t>
            </w:r>
            <w:r>
              <w:rPr>
                <w:noProof/>
                <w:webHidden/>
              </w:rPr>
              <w:fldChar w:fldCharType="end"/>
            </w:r>
          </w:hyperlink>
        </w:p>
        <w:p w14:paraId="5477412F" w14:textId="2282AD98"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099" w:history="1">
            <w:r w:rsidRPr="00FD5D53">
              <w:rPr>
                <w:rStyle w:val="Lienhypertexte"/>
                <w:noProof/>
              </w:rPr>
              <w:t>Commerce : Croix-de-Neyrat fait son marché.</w:t>
            </w:r>
            <w:r>
              <w:rPr>
                <w:noProof/>
                <w:webHidden/>
              </w:rPr>
              <w:tab/>
            </w:r>
            <w:r>
              <w:rPr>
                <w:noProof/>
                <w:webHidden/>
              </w:rPr>
              <w:fldChar w:fldCharType="begin"/>
            </w:r>
            <w:r>
              <w:rPr>
                <w:noProof/>
                <w:webHidden/>
              </w:rPr>
              <w:instrText xml:space="preserve"> PAGEREF _Toc201926099 \h </w:instrText>
            </w:r>
            <w:r>
              <w:rPr>
                <w:noProof/>
                <w:webHidden/>
              </w:rPr>
            </w:r>
            <w:r>
              <w:rPr>
                <w:noProof/>
                <w:webHidden/>
              </w:rPr>
              <w:fldChar w:fldCharType="separate"/>
            </w:r>
            <w:r>
              <w:rPr>
                <w:noProof/>
                <w:webHidden/>
              </w:rPr>
              <w:t>4</w:t>
            </w:r>
            <w:r>
              <w:rPr>
                <w:noProof/>
                <w:webHidden/>
              </w:rPr>
              <w:fldChar w:fldCharType="end"/>
            </w:r>
          </w:hyperlink>
        </w:p>
        <w:p w14:paraId="7E0C9D69" w14:textId="61B0175E"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0" w:history="1">
            <w:r w:rsidRPr="00FD5D53">
              <w:rPr>
                <w:rStyle w:val="Lienhypertexte"/>
                <w:noProof/>
              </w:rPr>
              <w:t>Clermont fête la victoire : une mémoire vivante et festive.</w:t>
            </w:r>
            <w:r>
              <w:rPr>
                <w:noProof/>
                <w:webHidden/>
              </w:rPr>
              <w:tab/>
            </w:r>
            <w:r>
              <w:rPr>
                <w:noProof/>
                <w:webHidden/>
              </w:rPr>
              <w:fldChar w:fldCharType="begin"/>
            </w:r>
            <w:r>
              <w:rPr>
                <w:noProof/>
                <w:webHidden/>
              </w:rPr>
              <w:instrText xml:space="preserve"> PAGEREF _Toc201926100 \h </w:instrText>
            </w:r>
            <w:r>
              <w:rPr>
                <w:noProof/>
                <w:webHidden/>
              </w:rPr>
            </w:r>
            <w:r>
              <w:rPr>
                <w:noProof/>
                <w:webHidden/>
              </w:rPr>
              <w:fldChar w:fldCharType="separate"/>
            </w:r>
            <w:r>
              <w:rPr>
                <w:noProof/>
                <w:webHidden/>
              </w:rPr>
              <w:t>4</w:t>
            </w:r>
            <w:r>
              <w:rPr>
                <w:noProof/>
                <w:webHidden/>
              </w:rPr>
              <w:fldChar w:fldCharType="end"/>
            </w:r>
          </w:hyperlink>
        </w:p>
        <w:p w14:paraId="44FFB038" w14:textId="52EBC3FA"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1" w:history="1">
            <w:r w:rsidRPr="00FD5D53">
              <w:rPr>
                <w:rStyle w:val="Lienhypertexte"/>
                <w:noProof/>
              </w:rPr>
              <w:t>Plan canicule.</w:t>
            </w:r>
            <w:r>
              <w:rPr>
                <w:noProof/>
                <w:webHidden/>
              </w:rPr>
              <w:tab/>
            </w:r>
            <w:r>
              <w:rPr>
                <w:noProof/>
                <w:webHidden/>
              </w:rPr>
              <w:fldChar w:fldCharType="begin"/>
            </w:r>
            <w:r>
              <w:rPr>
                <w:noProof/>
                <w:webHidden/>
              </w:rPr>
              <w:instrText xml:space="preserve"> PAGEREF _Toc201926101 \h </w:instrText>
            </w:r>
            <w:r>
              <w:rPr>
                <w:noProof/>
                <w:webHidden/>
              </w:rPr>
            </w:r>
            <w:r>
              <w:rPr>
                <w:noProof/>
                <w:webHidden/>
              </w:rPr>
              <w:fldChar w:fldCharType="separate"/>
            </w:r>
            <w:r>
              <w:rPr>
                <w:noProof/>
                <w:webHidden/>
              </w:rPr>
              <w:t>4</w:t>
            </w:r>
            <w:r>
              <w:rPr>
                <w:noProof/>
                <w:webHidden/>
              </w:rPr>
              <w:fldChar w:fldCharType="end"/>
            </w:r>
          </w:hyperlink>
        </w:p>
        <w:p w14:paraId="20181D8D" w14:textId="19C262B1"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2" w:history="1">
            <w:r w:rsidRPr="00FD5D53">
              <w:rPr>
                <w:rStyle w:val="Lienhypertexte"/>
                <w:noProof/>
              </w:rPr>
              <w:t>Vu sur le web.</w:t>
            </w:r>
            <w:r>
              <w:rPr>
                <w:noProof/>
                <w:webHidden/>
              </w:rPr>
              <w:tab/>
            </w:r>
            <w:r>
              <w:rPr>
                <w:noProof/>
                <w:webHidden/>
              </w:rPr>
              <w:fldChar w:fldCharType="begin"/>
            </w:r>
            <w:r>
              <w:rPr>
                <w:noProof/>
                <w:webHidden/>
              </w:rPr>
              <w:instrText xml:space="preserve"> PAGEREF _Toc201926102 \h </w:instrText>
            </w:r>
            <w:r>
              <w:rPr>
                <w:noProof/>
                <w:webHidden/>
              </w:rPr>
            </w:r>
            <w:r>
              <w:rPr>
                <w:noProof/>
                <w:webHidden/>
              </w:rPr>
              <w:fldChar w:fldCharType="separate"/>
            </w:r>
            <w:r>
              <w:rPr>
                <w:noProof/>
                <w:webHidden/>
              </w:rPr>
              <w:t>4</w:t>
            </w:r>
            <w:r>
              <w:rPr>
                <w:noProof/>
                <w:webHidden/>
              </w:rPr>
              <w:fldChar w:fldCharType="end"/>
            </w:r>
          </w:hyperlink>
        </w:p>
        <w:p w14:paraId="58326F75" w14:textId="2779ECB4"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3" w:history="1">
            <w:r w:rsidRPr="00FD5D53">
              <w:rPr>
                <w:rStyle w:val="Lienhypertexte"/>
                <w:noProof/>
              </w:rPr>
              <w:t>L'invitée de la rédaction.</w:t>
            </w:r>
            <w:r>
              <w:rPr>
                <w:noProof/>
                <w:webHidden/>
              </w:rPr>
              <w:tab/>
            </w:r>
            <w:r>
              <w:rPr>
                <w:noProof/>
                <w:webHidden/>
              </w:rPr>
              <w:fldChar w:fldCharType="begin"/>
            </w:r>
            <w:r>
              <w:rPr>
                <w:noProof/>
                <w:webHidden/>
              </w:rPr>
              <w:instrText xml:space="preserve"> PAGEREF _Toc201926103 \h </w:instrText>
            </w:r>
            <w:r>
              <w:rPr>
                <w:noProof/>
                <w:webHidden/>
              </w:rPr>
            </w:r>
            <w:r>
              <w:rPr>
                <w:noProof/>
                <w:webHidden/>
              </w:rPr>
              <w:fldChar w:fldCharType="separate"/>
            </w:r>
            <w:r>
              <w:rPr>
                <w:noProof/>
                <w:webHidden/>
              </w:rPr>
              <w:t>5</w:t>
            </w:r>
            <w:r>
              <w:rPr>
                <w:noProof/>
                <w:webHidden/>
              </w:rPr>
              <w:fldChar w:fldCharType="end"/>
            </w:r>
          </w:hyperlink>
        </w:p>
        <w:p w14:paraId="21EAAF0D" w14:textId="76FB25EE"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4" w:history="1">
            <w:r w:rsidRPr="00FD5D53">
              <w:rPr>
                <w:rStyle w:val="Lienhypertexte"/>
                <w:noProof/>
              </w:rPr>
              <w:t>Dilyxine Miermont : « Pour réussir, il ne faut jamais rien lâcher. Jamais ».</w:t>
            </w:r>
            <w:r>
              <w:rPr>
                <w:noProof/>
                <w:webHidden/>
              </w:rPr>
              <w:tab/>
            </w:r>
            <w:r>
              <w:rPr>
                <w:noProof/>
                <w:webHidden/>
              </w:rPr>
              <w:fldChar w:fldCharType="begin"/>
            </w:r>
            <w:r>
              <w:rPr>
                <w:noProof/>
                <w:webHidden/>
              </w:rPr>
              <w:instrText xml:space="preserve"> PAGEREF _Toc201926104 \h </w:instrText>
            </w:r>
            <w:r>
              <w:rPr>
                <w:noProof/>
                <w:webHidden/>
              </w:rPr>
            </w:r>
            <w:r>
              <w:rPr>
                <w:noProof/>
                <w:webHidden/>
              </w:rPr>
              <w:fldChar w:fldCharType="separate"/>
            </w:r>
            <w:r>
              <w:rPr>
                <w:noProof/>
                <w:webHidden/>
              </w:rPr>
              <w:t>5</w:t>
            </w:r>
            <w:r>
              <w:rPr>
                <w:noProof/>
                <w:webHidden/>
              </w:rPr>
              <w:fldChar w:fldCharType="end"/>
            </w:r>
          </w:hyperlink>
        </w:p>
        <w:p w14:paraId="434A4D81" w14:textId="2671506B"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5" w:history="1">
            <w:r w:rsidRPr="00FD5D53">
              <w:rPr>
                <w:rStyle w:val="Lienhypertexte"/>
                <w:noProof/>
              </w:rPr>
              <w:t>Mon été à Clermont-Ferrand.</w:t>
            </w:r>
            <w:r>
              <w:rPr>
                <w:noProof/>
                <w:webHidden/>
              </w:rPr>
              <w:tab/>
            </w:r>
            <w:r>
              <w:rPr>
                <w:noProof/>
                <w:webHidden/>
              </w:rPr>
              <w:fldChar w:fldCharType="begin"/>
            </w:r>
            <w:r>
              <w:rPr>
                <w:noProof/>
                <w:webHidden/>
              </w:rPr>
              <w:instrText xml:space="preserve"> PAGEREF _Toc201926105 \h </w:instrText>
            </w:r>
            <w:r>
              <w:rPr>
                <w:noProof/>
                <w:webHidden/>
              </w:rPr>
            </w:r>
            <w:r>
              <w:rPr>
                <w:noProof/>
                <w:webHidden/>
              </w:rPr>
              <w:fldChar w:fldCharType="separate"/>
            </w:r>
            <w:r>
              <w:rPr>
                <w:noProof/>
                <w:webHidden/>
              </w:rPr>
              <w:t>5</w:t>
            </w:r>
            <w:r>
              <w:rPr>
                <w:noProof/>
                <w:webHidden/>
              </w:rPr>
              <w:fldChar w:fldCharType="end"/>
            </w:r>
          </w:hyperlink>
        </w:p>
        <w:p w14:paraId="148C2828" w14:textId="44066FA1"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6" w:history="1">
            <w:r w:rsidRPr="00FD5D53">
              <w:rPr>
                <w:rStyle w:val="Lienhypertexte"/>
                <w:noProof/>
              </w:rPr>
              <w:t>Présentation : un été pour toutes et tous, partout dans la ville.</w:t>
            </w:r>
            <w:r>
              <w:rPr>
                <w:noProof/>
                <w:webHidden/>
              </w:rPr>
              <w:tab/>
            </w:r>
            <w:r>
              <w:rPr>
                <w:noProof/>
                <w:webHidden/>
              </w:rPr>
              <w:fldChar w:fldCharType="begin"/>
            </w:r>
            <w:r>
              <w:rPr>
                <w:noProof/>
                <w:webHidden/>
              </w:rPr>
              <w:instrText xml:space="preserve"> PAGEREF _Toc201926106 \h </w:instrText>
            </w:r>
            <w:r>
              <w:rPr>
                <w:noProof/>
                <w:webHidden/>
              </w:rPr>
            </w:r>
            <w:r>
              <w:rPr>
                <w:noProof/>
                <w:webHidden/>
              </w:rPr>
              <w:fldChar w:fldCharType="separate"/>
            </w:r>
            <w:r>
              <w:rPr>
                <w:noProof/>
                <w:webHidden/>
              </w:rPr>
              <w:t>5</w:t>
            </w:r>
            <w:r>
              <w:rPr>
                <w:noProof/>
                <w:webHidden/>
              </w:rPr>
              <w:fldChar w:fldCharType="end"/>
            </w:r>
          </w:hyperlink>
        </w:p>
        <w:p w14:paraId="5FED3549" w14:textId="6BAAA375"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7" w:history="1">
            <w:r w:rsidRPr="00FD5D53">
              <w:rPr>
                <w:rStyle w:val="Lienhypertexte"/>
                <w:noProof/>
              </w:rPr>
              <w:t>Spectacles vivants : artistes en plein air.</w:t>
            </w:r>
            <w:r>
              <w:rPr>
                <w:noProof/>
                <w:webHidden/>
              </w:rPr>
              <w:tab/>
            </w:r>
            <w:r>
              <w:rPr>
                <w:noProof/>
                <w:webHidden/>
              </w:rPr>
              <w:fldChar w:fldCharType="begin"/>
            </w:r>
            <w:r>
              <w:rPr>
                <w:noProof/>
                <w:webHidden/>
              </w:rPr>
              <w:instrText xml:space="preserve"> PAGEREF _Toc201926107 \h </w:instrText>
            </w:r>
            <w:r>
              <w:rPr>
                <w:noProof/>
                <w:webHidden/>
              </w:rPr>
            </w:r>
            <w:r>
              <w:rPr>
                <w:noProof/>
                <w:webHidden/>
              </w:rPr>
              <w:fldChar w:fldCharType="separate"/>
            </w:r>
            <w:r>
              <w:rPr>
                <w:noProof/>
                <w:webHidden/>
              </w:rPr>
              <w:t>6</w:t>
            </w:r>
            <w:r>
              <w:rPr>
                <w:noProof/>
                <w:webHidden/>
              </w:rPr>
              <w:fldChar w:fldCharType="end"/>
            </w:r>
          </w:hyperlink>
        </w:p>
        <w:p w14:paraId="2A22188C" w14:textId="1A9E5883"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8" w:history="1">
            <w:r w:rsidRPr="00FD5D53">
              <w:rPr>
                <w:rStyle w:val="Lienhypertexte"/>
                <w:noProof/>
              </w:rPr>
              <w:t>Projections : les nuits de l’été sur grand écran.</w:t>
            </w:r>
            <w:r>
              <w:rPr>
                <w:noProof/>
                <w:webHidden/>
              </w:rPr>
              <w:tab/>
            </w:r>
            <w:r>
              <w:rPr>
                <w:noProof/>
                <w:webHidden/>
              </w:rPr>
              <w:fldChar w:fldCharType="begin"/>
            </w:r>
            <w:r>
              <w:rPr>
                <w:noProof/>
                <w:webHidden/>
              </w:rPr>
              <w:instrText xml:space="preserve"> PAGEREF _Toc201926108 \h </w:instrText>
            </w:r>
            <w:r>
              <w:rPr>
                <w:noProof/>
                <w:webHidden/>
              </w:rPr>
            </w:r>
            <w:r>
              <w:rPr>
                <w:noProof/>
                <w:webHidden/>
              </w:rPr>
              <w:fldChar w:fldCharType="separate"/>
            </w:r>
            <w:r>
              <w:rPr>
                <w:noProof/>
                <w:webHidden/>
              </w:rPr>
              <w:t>7</w:t>
            </w:r>
            <w:r>
              <w:rPr>
                <w:noProof/>
                <w:webHidden/>
              </w:rPr>
              <w:fldChar w:fldCharType="end"/>
            </w:r>
          </w:hyperlink>
        </w:p>
        <w:p w14:paraId="79148354" w14:textId="377AF990"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09" w:history="1">
            <w:r w:rsidRPr="00FD5D53">
              <w:rPr>
                <w:rStyle w:val="Lienhypertexte"/>
                <w:noProof/>
              </w:rPr>
              <w:t>Culture : les grandes expos de l’été.</w:t>
            </w:r>
            <w:r>
              <w:rPr>
                <w:noProof/>
                <w:webHidden/>
              </w:rPr>
              <w:tab/>
            </w:r>
            <w:r>
              <w:rPr>
                <w:noProof/>
                <w:webHidden/>
              </w:rPr>
              <w:fldChar w:fldCharType="begin"/>
            </w:r>
            <w:r>
              <w:rPr>
                <w:noProof/>
                <w:webHidden/>
              </w:rPr>
              <w:instrText xml:space="preserve"> PAGEREF _Toc201926109 \h </w:instrText>
            </w:r>
            <w:r>
              <w:rPr>
                <w:noProof/>
                <w:webHidden/>
              </w:rPr>
            </w:r>
            <w:r>
              <w:rPr>
                <w:noProof/>
                <w:webHidden/>
              </w:rPr>
              <w:fldChar w:fldCharType="separate"/>
            </w:r>
            <w:r>
              <w:rPr>
                <w:noProof/>
                <w:webHidden/>
              </w:rPr>
              <w:t>8</w:t>
            </w:r>
            <w:r>
              <w:rPr>
                <w:noProof/>
                <w:webHidden/>
              </w:rPr>
              <w:fldChar w:fldCharType="end"/>
            </w:r>
          </w:hyperlink>
        </w:p>
        <w:p w14:paraId="22FF30DE" w14:textId="34B270AD"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0" w:history="1">
            <w:r w:rsidRPr="00FD5D53">
              <w:rPr>
                <w:rStyle w:val="Lienhypertexte"/>
                <w:noProof/>
              </w:rPr>
              <w:t>Culture et patrimoine.</w:t>
            </w:r>
            <w:r>
              <w:rPr>
                <w:noProof/>
                <w:webHidden/>
              </w:rPr>
              <w:tab/>
            </w:r>
            <w:r>
              <w:rPr>
                <w:noProof/>
                <w:webHidden/>
              </w:rPr>
              <w:fldChar w:fldCharType="begin"/>
            </w:r>
            <w:r>
              <w:rPr>
                <w:noProof/>
                <w:webHidden/>
              </w:rPr>
              <w:instrText xml:space="preserve"> PAGEREF _Toc201926110 \h </w:instrText>
            </w:r>
            <w:r>
              <w:rPr>
                <w:noProof/>
                <w:webHidden/>
              </w:rPr>
            </w:r>
            <w:r>
              <w:rPr>
                <w:noProof/>
                <w:webHidden/>
              </w:rPr>
              <w:fldChar w:fldCharType="separate"/>
            </w:r>
            <w:r>
              <w:rPr>
                <w:noProof/>
                <w:webHidden/>
              </w:rPr>
              <w:t>8</w:t>
            </w:r>
            <w:r>
              <w:rPr>
                <w:noProof/>
                <w:webHidden/>
              </w:rPr>
              <w:fldChar w:fldCharType="end"/>
            </w:r>
          </w:hyperlink>
        </w:p>
        <w:p w14:paraId="33027829" w14:textId="63E44CB5"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1" w:history="1">
            <w:r w:rsidRPr="00FD5D53">
              <w:rPr>
                <w:rStyle w:val="Lienhypertexte"/>
                <w:noProof/>
              </w:rPr>
              <w:t>La Cité du Court pour voir en grand: une référence pour l’innovation cinématographique.</w:t>
            </w:r>
            <w:r>
              <w:rPr>
                <w:noProof/>
                <w:webHidden/>
              </w:rPr>
              <w:tab/>
            </w:r>
            <w:r>
              <w:rPr>
                <w:noProof/>
                <w:webHidden/>
              </w:rPr>
              <w:fldChar w:fldCharType="begin"/>
            </w:r>
            <w:r>
              <w:rPr>
                <w:noProof/>
                <w:webHidden/>
              </w:rPr>
              <w:instrText xml:space="preserve"> PAGEREF _Toc201926111 \h </w:instrText>
            </w:r>
            <w:r>
              <w:rPr>
                <w:noProof/>
                <w:webHidden/>
              </w:rPr>
            </w:r>
            <w:r>
              <w:rPr>
                <w:noProof/>
                <w:webHidden/>
              </w:rPr>
              <w:fldChar w:fldCharType="separate"/>
            </w:r>
            <w:r>
              <w:rPr>
                <w:noProof/>
                <w:webHidden/>
              </w:rPr>
              <w:t>8</w:t>
            </w:r>
            <w:r>
              <w:rPr>
                <w:noProof/>
                <w:webHidden/>
              </w:rPr>
              <w:fldChar w:fldCharType="end"/>
            </w:r>
          </w:hyperlink>
        </w:p>
        <w:p w14:paraId="00C889A0" w14:textId="16E38F6B"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2" w:history="1">
            <w:r w:rsidRPr="00FD5D53">
              <w:rPr>
                <w:rStyle w:val="Lienhypertexte"/>
                <w:noProof/>
              </w:rPr>
              <w:t>Tranquillité publique.</w:t>
            </w:r>
            <w:r>
              <w:rPr>
                <w:noProof/>
                <w:webHidden/>
              </w:rPr>
              <w:tab/>
            </w:r>
            <w:r>
              <w:rPr>
                <w:noProof/>
                <w:webHidden/>
              </w:rPr>
              <w:fldChar w:fldCharType="begin"/>
            </w:r>
            <w:r>
              <w:rPr>
                <w:noProof/>
                <w:webHidden/>
              </w:rPr>
              <w:instrText xml:space="preserve"> PAGEREF _Toc201926112 \h </w:instrText>
            </w:r>
            <w:r>
              <w:rPr>
                <w:noProof/>
                <w:webHidden/>
              </w:rPr>
            </w:r>
            <w:r>
              <w:rPr>
                <w:noProof/>
                <w:webHidden/>
              </w:rPr>
              <w:fldChar w:fldCharType="separate"/>
            </w:r>
            <w:r>
              <w:rPr>
                <w:noProof/>
                <w:webHidden/>
              </w:rPr>
              <w:t>9</w:t>
            </w:r>
            <w:r>
              <w:rPr>
                <w:noProof/>
                <w:webHidden/>
              </w:rPr>
              <w:fldChar w:fldCharType="end"/>
            </w:r>
          </w:hyperlink>
        </w:p>
        <w:p w14:paraId="2854729A" w14:textId="645747FE"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3" w:history="1">
            <w:r w:rsidRPr="00FD5D53">
              <w:rPr>
                <w:rStyle w:val="Lienhypertexte"/>
                <w:noProof/>
              </w:rPr>
              <w:t>Formations, équipements, entraînements : les policiers municipaux sur le terrain au quotidien.</w:t>
            </w:r>
            <w:r>
              <w:rPr>
                <w:noProof/>
                <w:webHidden/>
              </w:rPr>
              <w:tab/>
            </w:r>
            <w:r>
              <w:rPr>
                <w:noProof/>
                <w:webHidden/>
              </w:rPr>
              <w:fldChar w:fldCharType="begin"/>
            </w:r>
            <w:r>
              <w:rPr>
                <w:noProof/>
                <w:webHidden/>
              </w:rPr>
              <w:instrText xml:space="preserve"> PAGEREF _Toc201926113 \h </w:instrText>
            </w:r>
            <w:r>
              <w:rPr>
                <w:noProof/>
                <w:webHidden/>
              </w:rPr>
            </w:r>
            <w:r>
              <w:rPr>
                <w:noProof/>
                <w:webHidden/>
              </w:rPr>
              <w:fldChar w:fldCharType="separate"/>
            </w:r>
            <w:r>
              <w:rPr>
                <w:noProof/>
                <w:webHidden/>
              </w:rPr>
              <w:t>9</w:t>
            </w:r>
            <w:r>
              <w:rPr>
                <w:noProof/>
                <w:webHidden/>
              </w:rPr>
              <w:fldChar w:fldCharType="end"/>
            </w:r>
          </w:hyperlink>
        </w:p>
        <w:p w14:paraId="4ABD4F9E" w14:textId="3D603E25"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4" w:history="1">
            <w:r w:rsidRPr="00FD5D53">
              <w:rPr>
                <w:rStyle w:val="Lienhypertexte"/>
                <w:noProof/>
              </w:rPr>
              <w:t>Cadre de vie.</w:t>
            </w:r>
            <w:r>
              <w:rPr>
                <w:noProof/>
                <w:webHidden/>
              </w:rPr>
              <w:tab/>
            </w:r>
            <w:r>
              <w:rPr>
                <w:noProof/>
                <w:webHidden/>
              </w:rPr>
              <w:fldChar w:fldCharType="begin"/>
            </w:r>
            <w:r>
              <w:rPr>
                <w:noProof/>
                <w:webHidden/>
              </w:rPr>
              <w:instrText xml:space="preserve"> PAGEREF _Toc201926114 \h </w:instrText>
            </w:r>
            <w:r>
              <w:rPr>
                <w:noProof/>
                <w:webHidden/>
              </w:rPr>
            </w:r>
            <w:r>
              <w:rPr>
                <w:noProof/>
                <w:webHidden/>
              </w:rPr>
              <w:fldChar w:fldCharType="separate"/>
            </w:r>
            <w:r>
              <w:rPr>
                <w:noProof/>
                <w:webHidden/>
              </w:rPr>
              <w:t>9</w:t>
            </w:r>
            <w:r>
              <w:rPr>
                <w:noProof/>
                <w:webHidden/>
              </w:rPr>
              <w:fldChar w:fldCharType="end"/>
            </w:r>
          </w:hyperlink>
        </w:p>
        <w:p w14:paraId="5BA4454A" w14:textId="2CE711A6"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5" w:history="1">
            <w:r w:rsidRPr="00FD5D53">
              <w:rPr>
                <w:rStyle w:val="Lienhypertexte"/>
                <w:noProof/>
              </w:rPr>
              <w:t>Stationnement : en ville, chacun trouve sa place !</w:t>
            </w:r>
            <w:r>
              <w:rPr>
                <w:noProof/>
                <w:webHidden/>
              </w:rPr>
              <w:tab/>
            </w:r>
            <w:r>
              <w:rPr>
                <w:noProof/>
                <w:webHidden/>
              </w:rPr>
              <w:fldChar w:fldCharType="begin"/>
            </w:r>
            <w:r>
              <w:rPr>
                <w:noProof/>
                <w:webHidden/>
              </w:rPr>
              <w:instrText xml:space="preserve"> PAGEREF _Toc201926115 \h </w:instrText>
            </w:r>
            <w:r>
              <w:rPr>
                <w:noProof/>
                <w:webHidden/>
              </w:rPr>
            </w:r>
            <w:r>
              <w:rPr>
                <w:noProof/>
                <w:webHidden/>
              </w:rPr>
              <w:fldChar w:fldCharType="separate"/>
            </w:r>
            <w:r>
              <w:rPr>
                <w:noProof/>
                <w:webHidden/>
              </w:rPr>
              <w:t>9</w:t>
            </w:r>
            <w:r>
              <w:rPr>
                <w:noProof/>
                <w:webHidden/>
              </w:rPr>
              <w:fldChar w:fldCharType="end"/>
            </w:r>
          </w:hyperlink>
        </w:p>
        <w:p w14:paraId="480304CB" w14:textId="15B05268"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6" w:history="1">
            <w:r w:rsidRPr="00FD5D53">
              <w:rPr>
                <w:rStyle w:val="Lienhypertexte"/>
                <w:noProof/>
              </w:rPr>
              <w:t>Place Saint-Pierre : une halle gourmande mieux climatisée et mieux chauffée.</w:t>
            </w:r>
            <w:r>
              <w:rPr>
                <w:noProof/>
                <w:webHidden/>
              </w:rPr>
              <w:tab/>
            </w:r>
            <w:r>
              <w:rPr>
                <w:noProof/>
                <w:webHidden/>
              </w:rPr>
              <w:fldChar w:fldCharType="begin"/>
            </w:r>
            <w:r>
              <w:rPr>
                <w:noProof/>
                <w:webHidden/>
              </w:rPr>
              <w:instrText xml:space="preserve"> PAGEREF _Toc201926116 \h </w:instrText>
            </w:r>
            <w:r>
              <w:rPr>
                <w:noProof/>
                <w:webHidden/>
              </w:rPr>
            </w:r>
            <w:r>
              <w:rPr>
                <w:noProof/>
                <w:webHidden/>
              </w:rPr>
              <w:fldChar w:fldCharType="separate"/>
            </w:r>
            <w:r>
              <w:rPr>
                <w:noProof/>
                <w:webHidden/>
              </w:rPr>
              <w:t>10</w:t>
            </w:r>
            <w:r>
              <w:rPr>
                <w:noProof/>
                <w:webHidden/>
              </w:rPr>
              <w:fldChar w:fldCharType="end"/>
            </w:r>
          </w:hyperlink>
        </w:p>
        <w:p w14:paraId="36DBC294" w14:textId="09D73506"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7" w:history="1">
            <w:r w:rsidRPr="00FD5D53">
              <w:rPr>
                <w:rStyle w:val="Lienhypertexte"/>
                <w:noProof/>
              </w:rPr>
              <w:t>Biodéchets : toujours pl</w:t>
            </w:r>
            <w:r w:rsidRPr="00FD5D53">
              <w:rPr>
                <w:rStyle w:val="Lienhypertexte"/>
                <w:noProof/>
              </w:rPr>
              <w:lastRenderedPageBreak/>
              <w:t>us de solutions de tri.</w:t>
            </w:r>
            <w:r>
              <w:rPr>
                <w:noProof/>
                <w:webHidden/>
              </w:rPr>
              <w:tab/>
            </w:r>
            <w:r>
              <w:rPr>
                <w:noProof/>
                <w:webHidden/>
              </w:rPr>
              <w:fldChar w:fldCharType="begin"/>
            </w:r>
            <w:r>
              <w:rPr>
                <w:noProof/>
                <w:webHidden/>
              </w:rPr>
              <w:instrText xml:space="preserve"> PAGEREF _Toc201926117 \h </w:instrText>
            </w:r>
            <w:r>
              <w:rPr>
                <w:noProof/>
                <w:webHidden/>
              </w:rPr>
            </w:r>
            <w:r>
              <w:rPr>
                <w:noProof/>
                <w:webHidden/>
              </w:rPr>
              <w:fldChar w:fldCharType="separate"/>
            </w:r>
            <w:r>
              <w:rPr>
                <w:noProof/>
                <w:webHidden/>
              </w:rPr>
              <w:t>10</w:t>
            </w:r>
            <w:r>
              <w:rPr>
                <w:noProof/>
                <w:webHidden/>
              </w:rPr>
              <w:fldChar w:fldCharType="end"/>
            </w:r>
          </w:hyperlink>
        </w:p>
        <w:p w14:paraId="27C471A6" w14:textId="18E3A7DB"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8" w:history="1">
            <w:r w:rsidRPr="00FD5D53">
              <w:rPr>
                <w:rStyle w:val="Lienhypertexte"/>
                <w:noProof/>
              </w:rPr>
              <w:t>Nature en ville.</w:t>
            </w:r>
            <w:r>
              <w:rPr>
                <w:noProof/>
                <w:webHidden/>
              </w:rPr>
              <w:tab/>
            </w:r>
            <w:r>
              <w:rPr>
                <w:noProof/>
                <w:webHidden/>
              </w:rPr>
              <w:fldChar w:fldCharType="begin"/>
            </w:r>
            <w:r>
              <w:rPr>
                <w:noProof/>
                <w:webHidden/>
              </w:rPr>
              <w:instrText xml:space="preserve"> PAGEREF _Toc201926118 \h </w:instrText>
            </w:r>
            <w:r>
              <w:rPr>
                <w:noProof/>
                <w:webHidden/>
              </w:rPr>
            </w:r>
            <w:r>
              <w:rPr>
                <w:noProof/>
                <w:webHidden/>
              </w:rPr>
              <w:fldChar w:fldCharType="separate"/>
            </w:r>
            <w:r>
              <w:rPr>
                <w:noProof/>
                <w:webHidden/>
              </w:rPr>
              <w:t>11</w:t>
            </w:r>
            <w:r>
              <w:rPr>
                <w:noProof/>
                <w:webHidden/>
              </w:rPr>
              <w:fldChar w:fldCharType="end"/>
            </w:r>
          </w:hyperlink>
        </w:p>
        <w:p w14:paraId="3648A487" w14:textId="739DAC95"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19" w:history="1">
            <w:r w:rsidRPr="00FD5D53">
              <w:rPr>
                <w:rStyle w:val="Lienhypertexte"/>
                <w:noProof/>
              </w:rPr>
              <w:t>Espaces verts : Clermont cultive ses îlots de fraîcheur.</w:t>
            </w:r>
            <w:r>
              <w:rPr>
                <w:noProof/>
                <w:webHidden/>
              </w:rPr>
              <w:tab/>
            </w:r>
            <w:r>
              <w:rPr>
                <w:noProof/>
                <w:webHidden/>
              </w:rPr>
              <w:fldChar w:fldCharType="begin"/>
            </w:r>
            <w:r>
              <w:rPr>
                <w:noProof/>
                <w:webHidden/>
              </w:rPr>
              <w:instrText xml:space="preserve"> PAGEREF _Toc201926119 \h </w:instrText>
            </w:r>
            <w:r>
              <w:rPr>
                <w:noProof/>
                <w:webHidden/>
              </w:rPr>
            </w:r>
            <w:r>
              <w:rPr>
                <w:noProof/>
                <w:webHidden/>
              </w:rPr>
              <w:fldChar w:fldCharType="separate"/>
            </w:r>
            <w:r>
              <w:rPr>
                <w:noProof/>
                <w:webHidden/>
              </w:rPr>
              <w:t>11</w:t>
            </w:r>
            <w:r>
              <w:rPr>
                <w:noProof/>
                <w:webHidden/>
              </w:rPr>
              <w:fldChar w:fldCharType="end"/>
            </w:r>
          </w:hyperlink>
        </w:p>
        <w:p w14:paraId="1BDCA3DD" w14:textId="3890DA3B"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0" w:history="1">
            <w:r w:rsidRPr="00FD5D53">
              <w:rPr>
                <w:rStyle w:val="Lienhypertexte"/>
                <w:noProof/>
              </w:rPr>
              <w:t>Enfance, jeunesse, éducation.</w:t>
            </w:r>
            <w:r>
              <w:rPr>
                <w:noProof/>
                <w:webHidden/>
              </w:rPr>
              <w:tab/>
            </w:r>
            <w:r>
              <w:rPr>
                <w:noProof/>
                <w:webHidden/>
              </w:rPr>
              <w:fldChar w:fldCharType="begin"/>
            </w:r>
            <w:r>
              <w:rPr>
                <w:noProof/>
                <w:webHidden/>
              </w:rPr>
              <w:instrText xml:space="preserve"> PAGEREF _Toc201926120 \h </w:instrText>
            </w:r>
            <w:r>
              <w:rPr>
                <w:noProof/>
                <w:webHidden/>
              </w:rPr>
            </w:r>
            <w:r>
              <w:rPr>
                <w:noProof/>
                <w:webHidden/>
              </w:rPr>
              <w:fldChar w:fldCharType="separate"/>
            </w:r>
            <w:r>
              <w:rPr>
                <w:noProof/>
                <w:webHidden/>
              </w:rPr>
              <w:t>12</w:t>
            </w:r>
            <w:r>
              <w:rPr>
                <w:noProof/>
                <w:webHidden/>
              </w:rPr>
              <w:fldChar w:fldCharType="end"/>
            </w:r>
          </w:hyperlink>
        </w:p>
        <w:p w14:paraId="7A87206F" w14:textId="2825DD0D"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1" w:history="1">
            <w:r w:rsidRPr="00FD5D53">
              <w:rPr>
                <w:rStyle w:val="Lienhypertexte"/>
                <w:noProof/>
              </w:rPr>
              <w:t>Petite enfance : une réponse innovante aux besoins.</w:t>
            </w:r>
            <w:r>
              <w:rPr>
                <w:noProof/>
                <w:webHidden/>
              </w:rPr>
              <w:tab/>
            </w:r>
            <w:r>
              <w:rPr>
                <w:noProof/>
                <w:webHidden/>
              </w:rPr>
              <w:fldChar w:fldCharType="begin"/>
            </w:r>
            <w:r>
              <w:rPr>
                <w:noProof/>
                <w:webHidden/>
              </w:rPr>
              <w:instrText xml:space="preserve"> PAGEREF _Toc201926121 \h </w:instrText>
            </w:r>
            <w:r>
              <w:rPr>
                <w:noProof/>
                <w:webHidden/>
              </w:rPr>
            </w:r>
            <w:r>
              <w:rPr>
                <w:noProof/>
                <w:webHidden/>
              </w:rPr>
              <w:fldChar w:fldCharType="separate"/>
            </w:r>
            <w:r>
              <w:rPr>
                <w:noProof/>
                <w:webHidden/>
              </w:rPr>
              <w:t>12</w:t>
            </w:r>
            <w:r>
              <w:rPr>
                <w:noProof/>
                <w:webHidden/>
              </w:rPr>
              <w:fldChar w:fldCharType="end"/>
            </w:r>
          </w:hyperlink>
        </w:p>
        <w:p w14:paraId="2CF449A5" w14:textId="7A91F650"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2" w:history="1">
            <w:r w:rsidRPr="00FD5D53">
              <w:rPr>
                <w:rStyle w:val="Lienhypertexte"/>
                <w:noProof/>
              </w:rPr>
              <w:t>Nouvelle promotion : Clermont a d’incroyables talents !</w:t>
            </w:r>
            <w:r>
              <w:rPr>
                <w:noProof/>
                <w:webHidden/>
              </w:rPr>
              <w:tab/>
            </w:r>
            <w:r>
              <w:rPr>
                <w:noProof/>
                <w:webHidden/>
              </w:rPr>
              <w:fldChar w:fldCharType="begin"/>
            </w:r>
            <w:r>
              <w:rPr>
                <w:noProof/>
                <w:webHidden/>
              </w:rPr>
              <w:instrText xml:space="preserve"> PAGEREF _Toc201926122 \h </w:instrText>
            </w:r>
            <w:r>
              <w:rPr>
                <w:noProof/>
                <w:webHidden/>
              </w:rPr>
            </w:r>
            <w:r>
              <w:rPr>
                <w:noProof/>
                <w:webHidden/>
              </w:rPr>
              <w:fldChar w:fldCharType="separate"/>
            </w:r>
            <w:r>
              <w:rPr>
                <w:noProof/>
                <w:webHidden/>
              </w:rPr>
              <w:t>12</w:t>
            </w:r>
            <w:r>
              <w:rPr>
                <w:noProof/>
                <w:webHidden/>
              </w:rPr>
              <w:fldChar w:fldCharType="end"/>
            </w:r>
          </w:hyperlink>
        </w:p>
        <w:p w14:paraId="32BA1A94" w14:textId="33B17D47"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3" w:history="1">
            <w:r w:rsidRPr="00FD5D53">
              <w:rPr>
                <w:rStyle w:val="Lienhypertexte"/>
                <w:noProof/>
              </w:rPr>
              <w:t>Prix jeunes chercheurs : à la rencontre d’Étienne Russeil.</w:t>
            </w:r>
            <w:r>
              <w:rPr>
                <w:noProof/>
                <w:webHidden/>
              </w:rPr>
              <w:tab/>
            </w:r>
            <w:r>
              <w:rPr>
                <w:noProof/>
                <w:webHidden/>
              </w:rPr>
              <w:fldChar w:fldCharType="begin"/>
            </w:r>
            <w:r>
              <w:rPr>
                <w:noProof/>
                <w:webHidden/>
              </w:rPr>
              <w:instrText xml:space="preserve"> PAGEREF _Toc201926123 \h </w:instrText>
            </w:r>
            <w:r>
              <w:rPr>
                <w:noProof/>
                <w:webHidden/>
              </w:rPr>
            </w:r>
            <w:r>
              <w:rPr>
                <w:noProof/>
                <w:webHidden/>
              </w:rPr>
              <w:fldChar w:fldCharType="separate"/>
            </w:r>
            <w:r>
              <w:rPr>
                <w:noProof/>
                <w:webHidden/>
              </w:rPr>
              <w:t>12</w:t>
            </w:r>
            <w:r>
              <w:rPr>
                <w:noProof/>
                <w:webHidden/>
              </w:rPr>
              <w:fldChar w:fldCharType="end"/>
            </w:r>
          </w:hyperlink>
        </w:p>
        <w:p w14:paraId="289A7F3A" w14:textId="4E7E6D73"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4" w:history="1">
            <w:r w:rsidRPr="00FD5D53">
              <w:rPr>
                <w:rStyle w:val="Lienhypertexte"/>
                <w:noProof/>
              </w:rPr>
              <w:t>Démocratie participative.</w:t>
            </w:r>
            <w:r>
              <w:rPr>
                <w:noProof/>
                <w:webHidden/>
              </w:rPr>
              <w:tab/>
            </w:r>
            <w:r>
              <w:rPr>
                <w:noProof/>
                <w:webHidden/>
              </w:rPr>
              <w:fldChar w:fldCharType="begin"/>
            </w:r>
            <w:r>
              <w:rPr>
                <w:noProof/>
                <w:webHidden/>
              </w:rPr>
              <w:instrText xml:space="preserve"> PAGEREF _Toc201926124 \h </w:instrText>
            </w:r>
            <w:r>
              <w:rPr>
                <w:noProof/>
                <w:webHidden/>
              </w:rPr>
            </w:r>
            <w:r>
              <w:rPr>
                <w:noProof/>
                <w:webHidden/>
              </w:rPr>
              <w:fldChar w:fldCharType="separate"/>
            </w:r>
            <w:r>
              <w:rPr>
                <w:noProof/>
                <w:webHidden/>
              </w:rPr>
              <w:t>13</w:t>
            </w:r>
            <w:r>
              <w:rPr>
                <w:noProof/>
                <w:webHidden/>
              </w:rPr>
              <w:fldChar w:fldCharType="end"/>
            </w:r>
          </w:hyperlink>
        </w:p>
        <w:p w14:paraId="4A0F9748" w14:textId="38C6FFBB"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5" w:history="1">
            <w:r w:rsidRPr="00FD5D53">
              <w:rPr>
                <w:rStyle w:val="Lienhypertexte"/>
                <w:noProof/>
              </w:rPr>
              <w:t>Les grands dispositifs : nous sommes tous concernés !</w:t>
            </w:r>
            <w:r>
              <w:rPr>
                <w:noProof/>
                <w:webHidden/>
              </w:rPr>
              <w:tab/>
            </w:r>
            <w:r>
              <w:rPr>
                <w:noProof/>
                <w:webHidden/>
              </w:rPr>
              <w:fldChar w:fldCharType="begin"/>
            </w:r>
            <w:r>
              <w:rPr>
                <w:noProof/>
                <w:webHidden/>
              </w:rPr>
              <w:instrText xml:space="preserve"> PAGEREF _Toc201926125 \h </w:instrText>
            </w:r>
            <w:r>
              <w:rPr>
                <w:noProof/>
                <w:webHidden/>
              </w:rPr>
            </w:r>
            <w:r>
              <w:rPr>
                <w:noProof/>
                <w:webHidden/>
              </w:rPr>
              <w:fldChar w:fldCharType="separate"/>
            </w:r>
            <w:r>
              <w:rPr>
                <w:noProof/>
                <w:webHidden/>
              </w:rPr>
              <w:t>13</w:t>
            </w:r>
            <w:r>
              <w:rPr>
                <w:noProof/>
                <w:webHidden/>
              </w:rPr>
              <w:fldChar w:fldCharType="end"/>
            </w:r>
          </w:hyperlink>
        </w:p>
        <w:p w14:paraId="532B7C5F" w14:textId="4B22C624"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6" w:history="1">
            <w:r w:rsidRPr="00FD5D53">
              <w:rPr>
                <w:rStyle w:val="Lienhypertexte"/>
                <w:noProof/>
              </w:rPr>
              <w:t>Vie des quartiers.</w:t>
            </w:r>
            <w:r>
              <w:rPr>
                <w:noProof/>
                <w:webHidden/>
              </w:rPr>
              <w:tab/>
            </w:r>
            <w:r>
              <w:rPr>
                <w:noProof/>
                <w:webHidden/>
              </w:rPr>
              <w:fldChar w:fldCharType="begin"/>
            </w:r>
            <w:r>
              <w:rPr>
                <w:noProof/>
                <w:webHidden/>
              </w:rPr>
              <w:instrText xml:space="preserve"> PAGEREF _Toc201926126 \h </w:instrText>
            </w:r>
            <w:r>
              <w:rPr>
                <w:noProof/>
                <w:webHidden/>
              </w:rPr>
            </w:r>
            <w:r>
              <w:rPr>
                <w:noProof/>
                <w:webHidden/>
              </w:rPr>
              <w:fldChar w:fldCharType="separate"/>
            </w:r>
            <w:r>
              <w:rPr>
                <w:noProof/>
                <w:webHidden/>
              </w:rPr>
              <w:t>14</w:t>
            </w:r>
            <w:r>
              <w:rPr>
                <w:noProof/>
                <w:webHidden/>
              </w:rPr>
              <w:fldChar w:fldCharType="end"/>
            </w:r>
          </w:hyperlink>
        </w:p>
        <w:p w14:paraId="464F32D6" w14:textId="0D4BC4D8"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7" w:history="1">
            <w:r w:rsidRPr="00FD5D53">
              <w:rPr>
                <w:rStyle w:val="Lienhypertexte"/>
                <w:noProof/>
              </w:rPr>
              <w:t>Maison Miriam-Makeba : le Château des Vergnes se transforme.</w:t>
            </w:r>
            <w:r>
              <w:rPr>
                <w:noProof/>
                <w:webHidden/>
              </w:rPr>
              <w:tab/>
            </w:r>
            <w:r>
              <w:rPr>
                <w:noProof/>
                <w:webHidden/>
              </w:rPr>
              <w:fldChar w:fldCharType="begin"/>
            </w:r>
            <w:r>
              <w:rPr>
                <w:noProof/>
                <w:webHidden/>
              </w:rPr>
              <w:instrText xml:space="preserve"> PAGEREF _Toc201926127 \h </w:instrText>
            </w:r>
            <w:r>
              <w:rPr>
                <w:noProof/>
                <w:webHidden/>
              </w:rPr>
            </w:r>
            <w:r>
              <w:rPr>
                <w:noProof/>
                <w:webHidden/>
              </w:rPr>
              <w:fldChar w:fldCharType="separate"/>
            </w:r>
            <w:r>
              <w:rPr>
                <w:noProof/>
                <w:webHidden/>
              </w:rPr>
              <w:t>14</w:t>
            </w:r>
            <w:r>
              <w:rPr>
                <w:noProof/>
                <w:webHidden/>
              </w:rPr>
              <w:fldChar w:fldCharType="end"/>
            </w:r>
          </w:hyperlink>
        </w:p>
        <w:p w14:paraId="675E0BEA" w14:textId="48A8B6AE"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8" w:history="1">
            <w:r w:rsidRPr="00FD5D53">
              <w:rPr>
                <w:rStyle w:val="Lienhypertexte"/>
                <w:noProof/>
              </w:rPr>
              <w:t>Santé, action sociale.</w:t>
            </w:r>
            <w:r>
              <w:rPr>
                <w:noProof/>
                <w:webHidden/>
              </w:rPr>
              <w:tab/>
            </w:r>
            <w:r>
              <w:rPr>
                <w:noProof/>
                <w:webHidden/>
              </w:rPr>
              <w:fldChar w:fldCharType="begin"/>
            </w:r>
            <w:r>
              <w:rPr>
                <w:noProof/>
                <w:webHidden/>
              </w:rPr>
              <w:instrText xml:space="preserve"> PAGEREF _Toc201926128 \h </w:instrText>
            </w:r>
            <w:r>
              <w:rPr>
                <w:noProof/>
                <w:webHidden/>
              </w:rPr>
            </w:r>
            <w:r>
              <w:rPr>
                <w:noProof/>
                <w:webHidden/>
              </w:rPr>
              <w:fldChar w:fldCharType="separate"/>
            </w:r>
            <w:r>
              <w:rPr>
                <w:noProof/>
                <w:webHidden/>
              </w:rPr>
              <w:t>14</w:t>
            </w:r>
            <w:r>
              <w:rPr>
                <w:noProof/>
                <w:webHidden/>
              </w:rPr>
              <w:fldChar w:fldCharType="end"/>
            </w:r>
          </w:hyperlink>
        </w:p>
        <w:p w14:paraId="1DFBF77C" w14:textId="22EB3245"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29" w:history="1">
            <w:r w:rsidRPr="00FD5D53">
              <w:rPr>
                <w:rStyle w:val="Lienhypertexte"/>
                <w:noProof/>
              </w:rPr>
              <w:t>Lieu Jeunesse Anatole-France : un accompagnement juridique et psychologique.</w:t>
            </w:r>
            <w:r>
              <w:rPr>
                <w:noProof/>
                <w:webHidden/>
              </w:rPr>
              <w:tab/>
            </w:r>
            <w:r>
              <w:rPr>
                <w:noProof/>
                <w:webHidden/>
              </w:rPr>
              <w:fldChar w:fldCharType="begin"/>
            </w:r>
            <w:r>
              <w:rPr>
                <w:noProof/>
                <w:webHidden/>
              </w:rPr>
              <w:instrText xml:space="preserve"> PAGEREF _Toc201926129 \h </w:instrText>
            </w:r>
            <w:r>
              <w:rPr>
                <w:noProof/>
                <w:webHidden/>
              </w:rPr>
            </w:r>
            <w:r>
              <w:rPr>
                <w:noProof/>
                <w:webHidden/>
              </w:rPr>
              <w:fldChar w:fldCharType="separate"/>
            </w:r>
            <w:r>
              <w:rPr>
                <w:noProof/>
                <w:webHidden/>
              </w:rPr>
              <w:t>14</w:t>
            </w:r>
            <w:r>
              <w:rPr>
                <w:noProof/>
                <w:webHidden/>
              </w:rPr>
              <w:fldChar w:fldCharType="end"/>
            </w:r>
          </w:hyperlink>
        </w:p>
        <w:p w14:paraId="665223F7" w14:textId="3C879389"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0" w:history="1">
            <w:r w:rsidRPr="00FD5D53">
              <w:rPr>
                <w:rStyle w:val="Lienhypertexte"/>
                <w:noProof/>
              </w:rPr>
              <w:t>Mutuelle régionale : garantir une solution de santé solidaire.</w:t>
            </w:r>
            <w:r>
              <w:rPr>
                <w:noProof/>
                <w:webHidden/>
              </w:rPr>
              <w:tab/>
            </w:r>
            <w:r>
              <w:rPr>
                <w:noProof/>
                <w:webHidden/>
              </w:rPr>
              <w:fldChar w:fldCharType="begin"/>
            </w:r>
            <w:r>
              <w:rPr>
                <w:noProof/>
                <w:webHidden/>
              </w:rPr>
              <w:instrText xml:space="preserve"> PAGEREF _Toc201926130 \h </w:instrText>
            </w:r>
            <w:r>
              <w:rPr>
                <w:noProof/>
                <w:webHidden/>
              </w:rPr>
            </w:r>
            <w:r>
              <w:rPr>
                <w:noProof/>
                <w:webHidden/>
              </w:rPr>
              <w:fldChar w:fldCharType="separate"/>
            </w:r>
            <w:r>
              <w:rPr>
                <w:noProof/>
                <w:webHidden/>
              </w:rPr>
              <w:t>15</w:t>
            </w:r>
            <w:r>
              <w:rPr>
                <w:noProof/>
                <w:webHidden/>
              </w:rPr>
              <w:fldChar w:fldCharType="end"/>
            </w:r>
          </w:hyperlink>
        </w:p>
        <w:p w14:paraId="783AA55A" w14:textId="36BAADCD"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1" w:history="1">
            <w:r w:rsidRPr="00FD5D53">
              <w:rPr>
                <w:rStyle w:val="Lienhypertexte"/>
                <w:noProof/>
              </w:rPr>
              <w:t>Sport.</w:t>
            </w:r>
            <w:r>
              <w:rPr>
                <w:noProof/>
                <w:webHidden/>
              </w:rPr>
              <w:tab/>
            </w:r>
            <w:r>
              <w:rPr>
                <w:noProof/>
                <w:webHidden/>
              </w:rPr>
              <w:fldChar w:fldCharType="begin"/>
            </w:r>
            <w:r>
              <w:rPr>
                <w:noProof/>
                <w:webHidden/>
              </w:rPr>
              <w:instrText xml:space="preserve"> PAGEREF _Toc201926131 \h </w:instrText>
            </w:r>
            <w:r>
              <w:rPr>
                <w:noProof/>
                <w:webHidden/>
              </w:rPr>
            </w:r>
            <w:r>
              <w:rPr>
                <w:noProof/>
                <w:webHidden/>
              </w:rPr>
              <w:fldChar w:fldCharType="separate"/>
            </w:r>
            <w:r>
              <w:rPr>
                <w:noProof/>
                <w:webHidden/>
              </w:rPr>
              <w:t>15</w:t>
            </w:r>
            <w:r>
              <w:rPr>
                <w:noProof/>
                <w:webHidden/>
              </w:rPr>
              <w:fldChar w:fldCharType="end"/>
            </w:r>
          </w:hyperlink>
        </w:p>
        <w:p w14:paraId="7CE659BD" w14:textId="4C686A51"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2" w:history="1">
            <w:r w:rsidRPr="00FD5D53">
              <w:rPr>
                <w:rStyle w:val="Lienhypertexte"/>
                <w:noProof/>
              </w:rPr>
              <w:t>Tour de France femmes avec Swift : le Tour est de retour !</w:t>
            </w:r>
            <w:r>
              <w:rPr>
                <w:noProof/>
                <w:webHidden/>
              </w:rPr>
              <w:tab/>
            </w:r>
            <w:r>
              <w:rPr>
                <w:noProof/>
                <w:webHidden/>
              </w:rPr>
              <w:fldChar w:fldCharType="begin"/>
            </w:r>
            <w:r>
              <w:rPr>
                <w:noProof/>
                <w:webHidden/>
              </w:rPr>
              <w:instrText xml:space="preserve"> PAGEREF _Toc201926132 \h </w:instrText>
            </w:r>
            <w:r>
              <w:rPr>
                <w:noProof/>
                <w:webHidden/>
              </w:rPr>
            </w:r>
            <w:r>
              <w:rPr>
                <w:noProof/>
                <w:webHidden/>
              </w:rPr>
              <w:fldChar w:fldCharType="separate"/>
            </w:r>
            <w:r>
              <w:rPr>
                <w:noProof/>
                <w:webHidden/>
              </w:rPr>
              <w:t>15</w:t>
            </w:r>
            <w:r>
              <w:rPr>
                <w:noProof/>
                <w:webHidden/>
              </w:rPr>
              <w:fldChar w:fldCharType="end"/>
            </w:r>
          </w:hyperlink>
        </w:p>
        <w:p w14:paraId="2C0DA52B" w14:textId="5166975A"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3" w:history="1">
            <w:r w:rsidRPr="00FD5D53">
              <w:rPr>
                <w:rStyle w:val="Lienhypertexte"/>
                <w:noProof/>
              </w:rPr>
              <w:t>Portrait.</w:t>
            </w:r>
            <w:r>
              <w:rPr>
                <w:noProof/>
                <w:webHidden/>
              </w:rPr>
              <w:tab/>
            </w:r>
            <w:r>
              <w:rPr>
                <w:noProof/>
                <w:webHidden/>
              </w:rPr>
              <w:fldChar w:fldCharType="begin"/>
            </w:r>
            <w:r>
              <w:rPr>
                <w:noProof/>
                <w:webHidden/>
              </w:rPr>
              <w:instrText xml:space="preserve"> PAGEREF _Toc201926133 \h </w:instrText>
            </w:r>
            <w:r>
              <w:rPr>
                <w:noProof/>
                <w:webHidden/>
              </w:rPr>
            </w:r>
            <w:r>
              <w:rPr>
                <w:noProof/>
                <w:webHidden/>
              </w:rPr>
              <w:fldChar w:fldCharType="separate"/>
            </w:r>
            <w:r>
              <w:rPr>
                <w:noProof/>
                <w:webHidden/>
              </w:rPr>
              <w:t>16</w:t>
            </w:r>
            <w:r>
              <w:rPr>
                <w:noProof/>
                <w:webHidden/>
              </w:rPr>
              <w:fldChar w:fldCharType="end"/>
            </w:r>
          </w:hyperlink>
        </w:p>
        <w:p w14:paraId="22861FB1" w14:textId="2C084BBF"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4" w:history="1">
            <w:r w:rsidRPr="00FD5D53">
              <w:rPr>
                <w:rStyle w:val="Lienhypertexte"/>
                <w:noProof/>
              </w:rPr>
              <w:t>Rachel Dufour, une autre manière de faire du théâtre.</w:t>
            </w:r>
            <w:r>
              <w:rPr>
                <w:noProof/>
                <w:webHidden/>
              </w:rPr>
              <w:tab/>
            </w:r>
            <w:r>
              <w:rPr>
                <w:noProof/>
                <w:webHidden/>
              </w:rPr>
              <w:fldChar w:fldCharType="begin"/>
            </w:r>
            <w:r>
              <w:rPr>
                <w:noProof/>
                <w:webHidden/>
              </w:rPr>
              <w:instrText xml:space="preserve"> PAGEREF _Toc201926134 \h </w:instrText>
            </w:r>
            <w:r>
              <w:rPr>
                <w:noProof/>
                <w:webHidden/>
              </w:rPr>
            </w:r>
            <w:r>
              <w:rPr>
                <w:noProof/>
                <w:webHidden/>
              </w:rPr>
              <w:fldChar w:fldCharType="separate"/>
            </w:r>
            <w:r>
              <w:rPr>
                <w:noProof/>
                <w:webHidden/>
              </w:rPr>
              <w:t>16</w:t>
            </w:r>
            <w:r>
              <w:rPr>
                <w:noProof/>
                <w:webHidden/>
              </w:rPr>
              <w:fldChar w:fldCharType="end"/>
            </w:r>
          </w:hyperlink>
        </w:p>
        <w:p w14:paraId="0E7A7E34" w14:textId="448062F6"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5" w:history="1">
            <w:r w:rsidRPr="00FD5D53">
              <w:rPr>
                <w:rStyle w:val="Lienhypertexte"/>
                <w:rFonts w:cs="Arial"/>
                <w:noProof/>
              </w:rPr>
              <w:t>Ç</w:t>
            </w:r>
            <w:r w:rsidRPr="00FD5D53">
              <w:rPr>
                <w:rStyle w:val="Lienhypertexte"/>
                <w:noProof/>
              </w:rPr>
              <w:t>a innove !</w:t>
            </w:r>
            <w:r>
              <w:rPr>
                <w:noProof/>
                <w:webHidden/>
              </w:rPr>
              <w:tab/>
            </w:r>
            <w:r>
              <w:rPr>
                <w:noProof/>
                <w:webHidden/>
              </w:rPr>
              <w:fldChar w:fldCharType="begin"/>
            </w:r>
            <w:r>
              <w:rPr>
                <w:noProof/>
                <w:webHidden/>
              </w:rPr>
              <w:instrText xml:space="preserve"> PAGEREF _Toc201926135 \h </w:instrText>
            </w:r>
            <w:r>
              <w:rPr>
                <w:noProof/>
                <w:webHidden/>
              </w:rPr>
            </w:r>
            <w:r>
              <w:rPr>
                <w:noProof/>
                <w:webHidden/>
              </w:rPr>
              <w:fldChar w:fldCharType="separate"/>
            </w:r>
            <w:r>
              <w:rPr>
                <w:noProof/>
                <w:webHidden/>
              </w:rPr>
              <w:t>17</w:t>
            </w:r>
            <w:r>
              <w:rPr>
                <w:noProof/>
                <w:webHidden/>
              </w:rPr>
              <w:fldChar w:fldCharType="end"/>
            </w:r>
          </w:hyperlink>
        </w:p>
        <w:p w14:paraId="0C484D83" w14:textId="0EBCB5AD"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6" w:history="1">
            <w:r w:rsidRPr="00FD5D53">
              <w:rPr>
                <w:rStyle w:val="Lienhypertexte"/>
                <w:noProof/>
              </w:rPr>
              <w:t>Condition animale : une charte ambitieuse.</w:t>
            </w:r>
            <w:r>
              <w:rPr>
                <w:noProof/>
                <w:webHidden/>
              </w:rPr>
              <w:tab/>
            </w:r>
            <w:r>
              <w:rPr>
                <w:noProof/>
                <w:webHidden/>
              </w:rPr>
              <w:fldChar w:fldCharType="begin"/>
            </w:r>
            <w:r>
              <w:rPr>
                <w:noProof/>
                <w:webHidden/>
              </w:rPr>
              <w:instrText xml:space="preserve"> PAGEREF _Toc201926136 \h </w:instrText>
            </w:r>
            <w:r>
              <w:rPr>
                <w:noProof/>
                <w:webHidden/>
              </w:rPr>
            </w:r>
            <w:r>
              <w:rPr>
                <w:noProof/>
                <w:webHidden/>
              </w:rPr>
              <w:fldChar w:fldCharType="separate"/>
            </w:r>
            <w:r>
              <w:rPr>
                <w:noProof/>
                <w:webHidden/>
              </w:rPr>
              <w:t>17</w:t>
            </w:r>
            <w:r>
              <w:rPr>
                <w:noProof/>
                <w:webHidden/>
              </w:rPr>
              <w:fldChar w:fldCharType="end"/>
            </w:r>
          </w:hyperlink>
        </w:p>
        <w:p w14:paraId="4CD24C0B" w14:textId="23B7D2CD"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7" w:history="1">
            <w:r w:rsidRPr="00FD5D53">
              <w:rPr>
                <w:rStyle w:val="Lienhypertexte"/>
                <w:noProof/>
              </w:rPr>
              <w:t>Libre expression.</w:t>
            </w:r>
            <w:r>
              <w:rPr>
                <w:noProof/>
                <w:webHidden/>
              </w:rPr>
              <w:tab/>
            </w:r>
            <w:r>
              <w:rPr>
                <w:noProof/>
                <w:webHidden/>
              </w:rPr>
              <w:fldChar w:fldCharType="begin"/>
            </w:r>
            <w:r>
              <w:rPr>
                <w:noProof/>
                <w:webHidden/>
              </w:rPr>
              <w:instrText xml:space="preserve"> PAGEREF _Toc201926137 \h </w:instrText>
            </w:r>
            <w:r>
              <w:rPr>
                <w:noProof/>
                <w:webHidden/>
              </w:rPr>
            </w:r>
            <w:r>
              <w:rPr>
                <w:noProof/>
                <w:webHidden/>
              </w:rPr>
              <w:fldChar w:fldCharType="separate"/>
            </w:r>
            <w:r>
              <w:rPr>
                <w:noProof/>
                <w:webHidden/>
              </w:rPr>
              <w:t>17</w:t>
            </w:r>
            <w:r>
              <w:rPr>
                <w:noProof/>
                <w:webHidden/>
              </w:rPr>
              <w:fldChar w:fldCharType="end"/>
            </w:r>
          </w:hyperlink>
        </w:p>
        <w:p w14:paraId="3ABC1757" w14:textId="5B36FCF3"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8" w:history="1">
            <w:r w:rsidRPr="00FD5D53">
              <w:rPr>
                <w:rStyle w:val="Lienhypertexte"/>
                <w:noProof/>
              </w:rPr>
              <w:t>Groupe des élus Socialistes et Apparentés : contre le narcotrafic, des villes en première ligne qui ne doivent pas être seules.</w:t>
            </w:r>
            <w:r>
              <w:rPr>
                <w:noProof/>
                <w:webHidden/>
              </w:rPr>
              <w:tab/>
            </w:r>
            <w:r>
              <w:rPr>
                <w:noProof/>
                <w:webHidden/>
              </w:rPr>
              <w:fldChar w:fldCharType="begin"/>
            </w:r>
            <w:r>
              <w:rPr>
                <w:noProof/>
                <w:webHidden/>
              </w:rPr>
              <w:instrText xml:space="preserve"> PAGEREF _Toc201926138 \h </w:instrText>
            </w:r>
            <w:r>
              <w:rPr>
                <w:noProof/>
                <w:webHidden/>
              </w:rPr>
            </w:r>
            <w:r>
              <w:rPr>
                <w:noProof/>
                <w:webHidden/>
              </w:rPr>
              <w:fldChar w:fldCharType="separate"/>
            </w:r>
            <w:r>
              <w:rPr>
                <w:noProof/>
                <w:webHidden/>
              </w:rPr>
              <w:t>17</w:t>
            </w:r>
            <w:r>
              <w:rPr>
                <w:noProof/>
                <w:webHidden/>
              </w:rPr>
              <w:fldChar w:fldCharType="end"/>
            </w:r>
          </w:hyperlink>
        </w:p>
        <w:p w14:paraId="5CD83A2C" w14:textId="0635A15A"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39" w:history="1">
            <w:r w:rsidRPr="00FD5D53">
              <w:rPr>
                <w:rStyle w:val="Lienhypertexte"/>
                <w:noProof/>
              </w:rPr>
              <w:t>Groupe Europe Écologie Les Verts : La « belle verte ».</w:t>
            </w:r>
            <w:r>
              <w:rPr>
                <w:noProof/>
                <w:webHidden/>
              </w:rPr>
              <w:tab/>
            </w:r>
            <w:r>
              <w:rPr>
                <w:noProof/>
                <w:webHidden/>
              </w:rPr>
              <w:fldChar w:fldCharType="begin"/>
            </w:r>
            <w:r>
              <w:rPr>
                <w:noProof/>
                <w:webHidden/>
              </w:rPr>
              <w:instrText xml:space="preserve"> PAGEREF _Toc201926139 \h </w:instrText>
            </w:r>
            <w:r>
              <w:rPr>
                <w:noProof/>
                <w:webHidden/>
              </w:rPr>
            </w:r>
            <w:r>
              <w:rPr>
                <w:noProof/>
                <w:webHidden/>
              </w:rPr>
              <w:fldChar w:fldCharType="separate"/>
            </w:r>
            <w:r>
              <w:rPr>
                <w:noProof/>
                <w:webHidden/>
              </w:rPr>
              <w:t>18</w:t>
            </w:r>
            <w:r>
              <w:rPr>
                <w:noProof/>
                <w:webHidden/>
              </w:rPr>
              <w:fldChar w:fldCharType="end"/>
            </w:r>
          </w:hyperlink>
        </w:p>
        <w:p w14:paraId="6E3C9474" w14:textId="6B92DAF8"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40" w:history="1">
            <w:r w:rsidRPr="00FD5D53">
              <w:rPr>
                <w:rStyle w:val="Lienhypertexte"/>
                <w:noProof/>
              </w:rPr>
              <w:t>Groupe Communiste et Citoyen, L’Humain d’Abord : Auchan a abandonné les quartiers Nord, pas nous !</w:t>
            </w:r>
            <w:r>
              <w:rPr>
                <w:noProof/>
                <w:webHidden/>
              </w:rPr>
              <w:tab/>
            </w:r>
            <w:r>
              <w:rPr>
                <w:noProof/>
                <w:webHidden/>
              </w:rPr>
              <w:fldChar w:fldCharType="begin"/>
            </w:r>
            <w:r>
              <w:rPr>
                <w:noProof/>
                <w:webHidden/>
              </w:rPr>
              <w:instrText xml:space="preserve"> PAGEREF _Toc201926140 \h </w:instrText>
            </w:r>
            <w:r>
              <w:rPr>
                <w:noProof/>
                <w:webHidden/>
              </w:rPr>
            </w:r>
            <w:r>
              <w:rPr>
                <w:noProof/>
                <w:webHidden/>
              </w:rPr>
              <w:fldChar w:fldCharType="separate"/>
            </w:r>
            <w:r>
              <w:rPr>
                <w:noProof/>
                <w:webHidden/>
              </w:rPr>
              <w:t>19</w:t>
            </w:r>
            <w:r>
              <w:rPr>
                <w:noProof/>
                <w:webHidden/>
              </w:rPr>
              <w:fldChar w:fldCharType="end"/>
            </w:r>
          </w:hyperlink>
        </w:p>
        <w:p w14:paraId="25182A9E" w14:textId="711B1769"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41" w:history="1">
            <w:r w:rsidRPr="00FD5D53">
              <w:rPr>
                <w:rStyle w:val="Lienhypertexte"/>
                <w:noProof/>
              </w:rPr>
              <w:t>Groupe Générations Social et Écologie : pour une politique publique des vacances.</w:t>
            </w:r>
            <w:r>
              <w:rPr>
                <w:noProof/>
                <w:webHidden/>
              </w:rPr>
              <w:tab/>
            </w:r>
            <w:r>
              <w:rPr>
                <w:noProof/>
                <w:webHidden/>
              </w:rPr>
              <w:fldChar w:fldCharType="begin"/>
            </w:r>
            <w:r>
              <w:rPr>
                <w:noProof/>
                <w:webHidden/>
              </w:rPr>
              <w:instrText xml:space="preserve"> PAGEREF _Toc201926141 \h </w:instrText>
            </w:r>
            <w:r>
              <w:rPr>
                <w:noProof/>
                <w:webHidden/>
              </w:rPr>
            </w:r>
            <w:r>
              <w:rPr>
                <w:noProof/>
                <w:webHidden/>
              </w:rPr>
              <w:fldChar w:fldCharType="separate"/>
            </w:r>
            <w:r>
              <w:rPr>
                <w:noProof/>
                <w:webHidden/>
              </w:rPr>
              <w:t>19</w:t>
            </w:r>
            <w:r>
              <w:rPr>
                <w:noProof/>
                <w:webHidden/>
              </w:rPr>
              <w:fldChar w:fldCharType="end"/>
            </w:r>
          </w:hyperlink>
        </w:p>
        <w:p w14:paraId="2B27A845" w14:textId="301FBE2A"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42" w:history="1">
            <w:r w:rsidRPr="00FD5D53">
              <w:rPr>
                <w:rStyle w:val="Lienhypertexte"/>
                <w:noProof/>
              </w:rPr>
              <w:t>Groupe Avenir Républicain : Clermont-Ferrand mérite mieux qu’un déclin silencieux.</w:t>
            </w:r>
            <w:r>
              <w:rPr>
                <w:noProof/>
                <w:webHidden/>
              </w:rPr>
              <w:tab/>
            </w:r>
            <w:r>
              <w:rPr>
                <w:noProof/>
                <w:webHidden/>
              </w:rPr>
              <w:fldChar w:fldCharType="begin"/>
            </w:r>
            <w:r>
              <w:rPr>
                <w:noProof/>
                <w:webHidden/>
              </w:rPr>
              <w:instrText xml:space="preserve"> PAGEREF _Toc201926142 \h </w:instrText>
            </w:r>
            <w:r>
              <w:rPr>
                <w:noProof/>
                <w:webHidden/>
              </w:rPr>
            </w:r>
            <w:r>
              <w:rPr>
                <w:noProof/>
                <w:webHidden/>
              </w:rPr>
              <w:fldChar w:fldCharType="separate"/>
            </w:r>
            <w:r>
              <w:rPr>
                <w:noProof/>
                <w:webHidden/>
              </w:rPr>
              <w:t>19</w:t>
            </w:r>
            <w:r>
              <w:rPr>
                <w:noProof/>
                <w:webHidden/>
              </w:rPr>
              <w:fldChar w:fldCharType="end"/>
            </w:r>
          </w:hyperlink>
        </w:p>
        <w:p w14:paraId="2B6F33BD" w14:textId="433689EF"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43" w:history="1">
            <w:r w:rsidRPr="00FD5D53">
              <w:rPr>
                <w:rStyle w:val="Lienhypertexte"/>
                <w:noProof/>
              </w:rPr>
              <w:t>Groupe Ensemble Citoyens ! Majorité présidentielle : l’inacceptable mépris d’Olivier Bianchi pour les agents municipaux.</w:t>
            </w:r>
            <w:r>
              <w:rPr>
                <w:noProof/>
                <w:webHidden/>
              </w:rPr>
              <w:tab/>
            </w:r>
            <w:r>
              <w:rPr>
                <w:noProof/>
                <w:webHidden/>
              </w:rPr>
              <w:fldChar w:fldCharType="begin"/>
            </w:r>
            <w:r>
              <w:rPr>
                <w:noProof/>
                <w:webHidden/>
              </w:rPr>
              <w:instrText xml:space="preserve"> PAGEREF _Toc201926143 \h </w:instrText>
            </w:r>
            <w:r>
              <w:rPr>
                <w:noProof/>
                <w:webHidden/>
              </w:rPr>
            </w:r>
            <w:r>
              <w:rPr>
                <w:noProof/>
                <w:webHidden/>
              </w:rPr>
              <w:fldChar w:fldCharType="separate"/>
            </w:r>
            <w:r>
              <w:rPr>
                <w:noProof/>
                <w:webHidden/>
              </w:rPr>
              <w:t>20</w:t>
            </w:r>
            <w:r>
              <w:rPr>
                <w:noProof/>
                <w:webHidden/>
              </w:rPr>
              <w:fldChar w:fldCharType="end"/>
            </w:r>
          </w:hyperlink>
        </w:p>
        <w:p w14:paraId="642096E0" w14:textId="75E9B436" w:rsidR="00FB64A4" w:rsidRDefault="00FB64A4">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44" w:history="1">
            <w:r w:rsidRPr="00FD5D53">
              <w:rPr>
                <w:rStyle w:val="Lienhypertexte"/>
                <w:noProof/>
              </w:rPr>
              <w:t>Groupe Clermont en Commun, France Insoumise : l’été en ville, le bonheur ensemble !</w:t>
            </w:r>
            <w:r>
              <w:rPr>
                <w:noProof/>
                <w:webHidden/>
              </w:rPr>
              <w:tab/>
            </w:r>
            <w:r>
              <w:rPr>
                <w:noProof/>
                <w:webHidden/>
              </w:rPr>
              <w:fldChar w:fldCharType="begin"/>
            </w:r>
            <w:r>
              <w:rPr>
                <w:noProof/>
                <w:webHidden/>
              </w:rPr>
              <w:instrText xml:space="preserve"> PAGEREF _Toc201926144 \h </w:instrText>
            </w:r>
            <w:r>
              <w:rPr>
                <w:noProof/>
                <w:webHidden/>
              </w:rPr>
            </w:r>
            <w:r>
              <w:rPr>
                <w:noProof/>
                <w:webHidden/>
              </w:rPr>
              <w:fldChar w:fldCharType="separate"/>
            </w:r>
            <w:r>
              <w:rPr>
                <w:noProof/>
                <w:webHidden/>
              </w:rPr>
              <w:t>20</w:t>
            </w:r>
            <w:r>
              <w:rPr>
                <w:noProof/>
                <w:webHidden/>
              </w:rPr>
              <w:fldChar w:fldCharType="end"/>
            </w:r>
          </w:hyperlink>
        </w:p>
        <w:p w14:paraId="5148F893" w14:textId="7AC4F9F0" w:rsidR="00FB64A4" w:rsidRDefault="00FB64A4">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1926145" w:history="1">
            <w:r w:rsidRPr="00FD5D53">
              <w:rPr>
                <w:rStyle w:val="Lienhypertexte"/>
                <w:noProof/>
              </w:rPr>
              <w:t>Demain Clermont n°364 : Juillet-Août 2025.</w:t>
            </w:r>
            <w:r>
              <w:rPr>
                <w:noProof/>
                <w:webHidden/>
              </w:rPr>
              <w:tab/>
            </w:r>
            <w:r>
              <w:rPr>
                <w:noProof/>
                <w:webHidden/>
              </w:rPr>
              <w:fldChar w:fldCharType="begin"/>
            </w:r>
            <w:r>
              <w:rPr>
                <w:noProof/>
                <w:webHidden/>
              </w:rPr>
              <w:instrText xml:space="preserve"> PAGEREF _Toc201926145 \h </w:instrText>
            </w:r>
            <w:r>
              <w:rPr>
                <w:noProof/>
                <w:webHidden/>
              </w:rPr>
            </w:r>
            <w:r>
              <w:rPr>
                <w:noProof/>
                <w:webHidden/>
              </w:rPr>
              <w:fldChar w:fldCharType="separate"/>
            </w:r>
            <w:r>
              <w:rPr>
                <w:noProof/>
                <w:webHidden/>
              </w:rPr>
              <w:t>20</w:t>
            </w:r>
            <w:r>
              <w:rPr>
                <w:noProof/>
                <w:webHidden/>
              </w:rPr>
              <w:fldChar w:fldCharType="end"/>
            </w:r>
          </w:hyperlink>
        </w:p>
        <w:p w14:paraId="1BFCFEA2" w14:textId="7774FA23" w:rsidR="002E4A46" w:rsidRDefault="002E4A46">
          <w:r>
            <w:rPr>
              <w:b/>
              <w:bCs/>
            </w:rPr>
            <w:fldChar w:fldCharType="end"/>
          </w:r>
        </w:p>
      </w:sdtContent>
    </w:sdt>
    <w:p w14:paraId="026E6E94" w14:textId="77777777" w:rsidR="00C93BC1" w:rsidRDefault="00C93BC1" w:rsidP="00C93BC1"/>
    <w:p w14:paraId="6194CEFF" w14:textId="5AE3BB02" w:rsidR="00C93BC1" w:rsidRDefault="00C93BC1" w:rsidP="00C93BC1">
      <w:pPr>
        <w:pStyle w:val="Titre1"/>
      </w:pPr>
      <w:bookmarkStart w:id="0" w:name="_Toc201926088"/>
      <w:r>
        <w:t>Édito : Olivier Bianchi, maire de Clermont-Ferrand : « </w:t>
      </w:r>
      <w:r w:rsidR="0038238B">
        <w:t>Cet été, une offre foisonnante dans tous les quartiers</w:t>
      </w:r>
      <w:r>
        <w:t> »</w:t>
      </w:r>
      <w:r w:rsidR="00D66E4D">
        <w:t>.</w:t>
      </w:r>
      <w:bookmarkEnd w:id="0"/>
    </w:p>
    <w:p w14:paraId="1543BF25" w14:textId="3042022B" w:rsidR="00101804" w:rsidRDefault="00101804" w:rsidP="00101804">
      <w:r>
        <w:t>À quoi ressemblera cet été à Clermont ?</w:t>
      </w:r>
    </w:p>
    <w:p w14:paraId="6308B04D" w14:textId="518708E5" w:rsidR="00101804" w:rsidRDefault="00101804" w:rsidP="00101804">
      <w:r>
        <w:t>L’été 2025 sera une nouvelle occasion de renforcer les liens qui nous unissent en partageant des moments forts de détente et de réjouissance. Avec « Mon été à Clermont », la Ville déploie sur l’ensemble de ses quartiers une offre estivale foisonnante mêlant spectacles, concerts, cinéma en plein air, activités sportives, jeux d’eau, piscines à 2€... Et bien plus encore ! Même durant l’été, le service public municipal continue d'être à vos côtés. Ce programme incarne notre volonté de rendre les loisirs, la culture et le bien-être accessibles à toutes et tous. Il prolonge les engagements que nous portons au quotidien : animation dans toute la ville, soutien à la jeunesse, valorisation du patrimoine, promotion de la diversité culturelle et de la mixité générationnelle, renforcement des services de proximité... Sans oublier le départ de la 6</w:t>
      </w:r>
      <w:r w:rsidR="00544029" w:rsidRPr="00544029">
        <w:rPr>
          <w:vertAlign w:val="superscript"/>
        </w:rPr>
        <w:t>e</w:t>
      </w:r>
      <w:r w:rsidR="00544029">
        <w:t xml:space="preserve"> </w:t>
      </w:r>
      <w:r>
        <w:t>étape du Tour de France féminin le 31 juillet depuis la place de Jaude, ou encore le passage dans notre ville du Tour masculin pour la très symbolique étape du 14 juillet.</w:t>
      </w:r>
    </w:p>
    <w:p w14:paraId="5F606D36" w14:textId="0A7B4416" w:rsidR="00101804" w:rsidRDefault="00544029" w:rsidP="00101804">
      <w:r>
        <w:t>L’été est aussi synonyme de fortes chaleurs...</w:t>
      </w:r>
    </w:p>
    <w:p w14:paraId="114A9865" w14:textId="77777777" w:rsidR="00101804" w:rsidRDefault="00101804" w:rsidP="00101804">
      <w:r>
        <w:t>En effet, notre département a déjà connu plusieurs épisodes de vigilance à la canicule et/ou aux orages avant même le début de l’été. Cette période estivale de plus en plus intense nous rappelle les impacts du changement climatique, avec des risques toujours plus importants de phénomènes extrêmes : canicules, orages, inondations... Pour y faire face à vos côtés, la Ville, le CCAS et la Métropole sont pleinement mobilisés. Comme chaque année, vous pouvez contacter le CCAS pour vous faire connaître ou l’informer de la solitude ou de la vulnérabilité particulière d’une personne que vous connaissez. Le CCAS se tiendra régulièrement informé de l’état de santé de cette personne et lui prodiguera de précieux conseils en cas de besoin. Je rappelle également à chacun qu’il existe une carte des îlots de fraîcheur et des parcs et jardins sur le site internet de la ville. Soyez prudents et veillez sur votre entourage !</w:t>
      </w:r>
    </w:p>
    <w:p w14:paraId="75C5241E" w14:textId="6498A25C" w:rsidR="00101804" w:rsidRDefault="00DC5B75" w:rsidP="00101804">
      <w:r>
        <w:t>Où en est l’avancée des travaux en ce début d’été ?</w:t>
      </w:r>
    </w:p>
    <w:p w14:paraId="375D2884" w14:textId="3AF2B497" w:rsidR="00C53CF8" w:rsidRDefault="00101804" w:rsidP="00101804">
      <w:r>
        <w:t xml:space="preserve">Tout d’abord, il me semble important de préciser qu'à ce jour le calendrier prévu initialement est tenu. Ce n’est pas anecdotique pour des travaux aussi nombreux et étendus dans le temps. Je tiens donc à remercier tous les agents de la Ville et de la Métropole mobilisés, les équipes du SMTC et de la T2C, ainsi que les différentes entreprises impliquées pour leur engagement sans faille. Et je tiens évidemment aussi à remercier à nouveau les Clermontoises et les Clermontois pour leur patience, qui je le sais est parfois mise à rude épreuve. Les nouveaux aménagements se font jour progressivement ; nous touchons au but, et une grande majorité des travaux sera terminée à la rentrée de septembre. Après une période obligatoire de </w:t>
      </w:r>
      <w:r w:rsidR="00DC5B75">
        <w:t>« </w:t>
      </w:r>
      <w:r>
        <w:t>marche à blanc</w:t>
      </w:r>
      <w:r w:rsidR="00DC5B75">
        <w:t> »</w:t>
      </w:r>
      <w:r>
        <w:t xml:space="preserve"> sans voyageurs, pour tester le matériel et les infrastructures en conditions réelles, le nouveau réseau de bus pourra se déployer à la fin de l'année, avec une offre améliorée pour tous.</w:t>
      </w:r>
    </w:p>
    <w:p w14:paraId="3B4AA62C" w14:textId="77777777" w:rsidR="00A874E4" w:rsidRDefault="00A874E4" w:rsidP="00A874E4">
      <w:pPr>
        <w:pStyle w:val="Titre1"/>
      </w:pPr>
      <w:bookmarkStart w:id="1" w:name="_Toc201926089"/>
      <w:r>
        <w:t>Retour en images.</w:t>
      </w:r>
      <w:bookmarkEnd w:id="1"/>
    </w:p>
    <w:p w14:paraId="5580B21A" w14:textId="37E3B78F" w:rsidR="00A874E4" w:rsidRDefault="00DC5B75" w:rsidP="00A874E4">
      <w:pPr>
        <w:pStyle w:val="Titre2"/>
      </w:pPr>
      <w:bookmarkStart w:id="2" w:name="_Toc201926090"/>
      <w:r>
        <w:t>Barrage gagnant</w:t>
      </w:r>
      <w:r w:rsidR="00B6161F">
        <w:t>.</w:t>
      </w:r>
      <w:bookmarkEnd w:id="2"/>
    </w:p>
    <w:p w14:paraId="546BCFBA" w14:textId="50C56A94" w:rsidR="00A874E4" w:rsidRDefault="00F576B4" w:rsidP="00F576B4">
      <w:r>
        <w:t>Le Clermont Foot a réussi à garder sa place en Ligue 2, à l'issue d'un double match de barrage contre Boulogne, disputé fin mai.</w:t>
      </w:r>
    </w:p>
    <w:p w14:paraId="06754B9E" w14:textId="268CCA45" w:rsidR="00A874E4" w:rsidRDefault="00F576B4" w:rsidP="00A874E4">
      <w:pPr>
        <w:pStyle w:val="Titre2"/>
      </w:pPr>
      <w:bookmarkStart w:id="3" w:name="_Toc201926091"/>
      <w:r>
        <w:t>Engagement</w:t>
      </w:r>
      <w:r w:rsidR="00543DE3">
        <w:t>.</w:t>
      </w:r>
      <w:bookmarkEnd w:id="3"/>
    </w:p>
    <w:p w14:paraId="5CE28F17" w14:textId="21B8AC95" w:rsidR="00A874E4" w:rsidRDefault="00F576B4" w:rsidP="00F576B4">
      <w:r>
        <w:t>De nombreuses animations étaient proposées, notamment place de Jaude, lors de la Fête du vélo, qui s'est tenue les 24 et 25 mai. Une façon ludique de promouvoir cette pratique !</w:t>
      </w:r>
    </w:p>
    <w:p w14:paraId="165B2DA2" w14:textId="28A3D003" w:rsidR="00A874E4" w:rsidRDefault="00F576B4" w:rsidP="00A874E4">
      <w:pPr>
        <w:pStyle w:val="Titre2"/>
      </w:pPr>
      <w:bookmarkStart w:id="4" w:name="_Toc201926092"/>
      <w:r>
        <w:t>Festival</w:t>
      </w:r>
      <w:r w:rsidR="00B36725">
        <w:t>.</w:t>
      </w:r>
      <w:bookmarkEnd w:id="4"/>
    </w:p>
    <w:p w14:paraId="7CE10652" w14:textId="2B26E12E" w:rsidR="00221A6D" w:rsidRDefault="00BD3EE6" w:rsidP="00637FE8">
      <w:r w:rsidRPr="00BD3EE6">
        <w:t>Le quartier de La Fontaine-du-Bac a vécu au rythme endiablé de Bac in Town, les 13 et 14 juin.</w:t>
      </w:r>
    </w:p>
    <w:p w14:paraId="713574A9" w14:textId="11193D28" w:rsidR="009443BA" w:rsidRDefault="00BD3EE6" w:rsidP="009443BA">
      <w:pPr>
        <w:pStyle w:val="Titre2"/>
      </w:pPr>
      <w:bookmarkStart w:id="5" w:name="_Toc201926093"/>
      <w:r>
        <w:t>Fête du jeu</w:t>
      </w:r>
      <w:r w:rsidR="009443BA">
        <w:t>.</w:t>
      </w:r>
      <w:bookmarkEnd w:id="5"/>
    </w:p>
    <w:p w14:paraId="4978DE9A" w14:textId="15B936CA" w:rsidR="009443BA" w:rsidRDefault="00BD3EE6" w:rsidP="00D85B55">
      <w:r w:rsidRPr="00BD3EE6">
        <w:t>L'avenue Charras s'est transformée en terrain de jeux à ciel ouvert le temps d'une journée spéciale, le 17 mai.</w:t>
      </w:r>
    </w:p>
    <w:p w14:paraId="098D7DED" w14:textId="77777777" w:rsidR="00855B91" w:rsidRDefault="00855B91" w:rsidP="00855B91">
      <w:pPr>
        <w:pStyle w:val="Titre1"/>
      </w:pPr>
      <w:bookmarkStart w:id="6" w:name="_Toc201926094"/>
      <w:r>
        <w:t>À ne pas manquer.</w:t>
      </w:r>
      <w:bookmarkEnd w:id="6"/>
    </w:p>
    <w:p w14:paraId="5D44ECA8" w14:textId="0CD63B4D" w:rsidR="00855B91" w:rsidRDefault="00887330" w:rsidP="00855B91">
      <w:pPr>
        <w:pStyle w:val="Titre2"/>
      </w:pPr>
      <w:bookmarkStart w:id="7" w:name="_Toc201926095"/>
      <w:r>
        <w:t>En bref</w:t>
      </w:r>
      <w:r w:rsidR="00855B91">
        <w:t>.</w:t>
      </w:r>
      <w:bookmarkEnd w:id="7"/>
    </w:p>
    <w:p w14:paraId="00C55467" w14:textId="10E2A069" w:rsidR="00081990" w:rsidRDefault="00081990" w:rsidP="00446992">
      <w:r>
        <w:t xml:space="preserve">La séance </w:t>
      </w:r>
      <w:r w:rsidR="00BD3EE6">
        <w:t xml:space="preserve">de rentrée </w:t>
      </w:r>
      <w:r>
        <w:t xml:space="preserve">du </w:t>
      </w:r>
      <w:r w:rsidR="00BD3EE6">
        <w:t>C</w:t>
      </w:r>
      <w:r>
        <w:t xml:space="preserve">onseil municipal </w:t>
      </w:r>
      <w:r w:rsidR="00BD3EE6">
        <w:t>est programmée le vendredi 3 octobre, à 8h45</w:t>
      </w:r>
      <w:r>
        <w:t xml:space="preserve">, dans la salle du conseil de l’Hôtel de Ville. </w:t>
      </w:r>
      <w:r w:rsidR="00BD3EE6">
        <w:t xml:space="preserve">La séance est ouverte </w:t>
      </w:r>
      <w:r>
        <w:t>au public</w:t>
      </w:r>
      <w:r w:rsidR="00BD3EE6">
        <w:t xml:space="preserve">. Et il est également possible de suivre les débats, </w:t>
      </w:r>
      <w:r>
        <w:t xml:space="preserve">en direct </w:t>
      </w:r>
      <w:r w:rsidR="001E784E">
        <w:t>ou en re</w:t>
      </w:r>
      <w:r w:rsidR="00446992">
        <w:t>play</w:t>
      </w:r>
      <w:r>
        <w:t xml:space="preserve"> sur www.clermont-ferrand.fr.</w:t>
      </w:r>
    </w:p>
    <w:p w14:paraId="0673A81E" w14:textId="713C91F6" w:rsidR="00855B91" w:rsidRDefault="00446992" w:rsidP="00855B91">
      <w:pPr>
        <w:pStyle w:val="Titre2"/>
      </w:pPr>
      <w:bookmarkStart w:id="8" w:name="_Toc201926096"/>
      <w:r>
        <w:t>Vie associative : le Grand Forum au jardin Lecoq</w:t>
      </w:r>
      <w:r w:rsidR="00946787">
        <w:t>.</w:t>
      </w:r>
      <w:bookmarkEnd w:id="8"/>
    </w:p>
    <w:p w14:paraId="28B24509" w14:textId="269C0E8B" w:rsidR="00946787" w:rsidRDefault="00615C25" w:rsidP="00615C25">
      <w:r>
        <w:t>Le samedi 6 septembre, de 10h à 18h, au jardin Lecoq, vous pourrez découvrir la troisième édition du Grand Forum. Une occasion assez unique de retrouver, dans un même lieu, les multiples associations culturelles, sportives, écologiques et de solidarité de Clermont-Ferrand. Le Grand Forum offre aussi l’opportunité d’échanger avec les représentants du riche tissu associatif local. Un rendez-vous incontournable pour lancer la rentrée !</w:t>
      </w:r>
    </w:p>
    <w:p w14:paraId="10DFBF76" w14:textId="69FAD3AD" w:rsidR="00855B91" w:rsidRDefault="00615C25" w:rsidP="00855B91">
      <w:pPr>
        <w:pStyle w:val="Titre2"/>
      </w:pPr>
      <w:bookmarkStart w:id="9" w:name="_Toc201926097"/>
      <w:r>
        <w:t>Moustique tigre : prévenir plutôt que guérir</w:t>
      </w:r>
      <w:r w:rsidR="00856BDD">
        <w:t>.</w:t>
      </w:r>
      <w:bookmarkEnd w:id="9"/>
    </w:p>
    <w:p w14:paraId="58517A92" w14:textId="2F6C60DA" w:rsidR="00652207" w:rsidRDefault="009B4EAA" w:rsidP="009B4EAA">
      <w:r>
        <w:t>Il est plus petit que celui qui nous agace tous les étés, il est silencieux, il a des rayures noires et blanches, il est présent dans plus de 100 pays sur les cinq continents, et, en ce qui concerne la France, il l’a quasiment entièrement colonisée. Lui, c’est le moustique tigre. Coriace et surtout bien plus nocif que son cousin qu’il ferait presque passer pour un animal de compagnie. En piquant, le moustique tigre peut en effet transmettre des maladies liées à des virus comme la dengue ou le chikungunya. Comme tout moustique, il raffole des eaux stagnantes dans lesquelles il prolifère et pond ses œufs. Rangez alors tout ce qui peut servir de réservoir : pot de fleurs, seau, arrosoir, jouets ou encore bâches pliées. Et si vous avez un balcon ou un jardin, n’hésitez pas à planter thym, lavande, verveine ou basilic. Le moustique tigre n’aime pas ces doux parfums.</w:t>
      </w:r>
    </w:p>
    <w:p w14:paraId="0CBEE79D" w14:textId="1406A822" w:rsidR="00855B91" w:rsidRDefault="009B4EAA" w:rsidP="00855B91">
      <w:pPr>
        <w:pStyle w:val="Titre2"/>
      </w:pPr>
      <w:bookmarkStart w:id="10" w:name="_Toc201926098"/>
      <w:r>
        <w:t>Hommag</w:t>
      </w:r>
      <w:r w:rsidR="00266292">
        <w:t>e</w:t>
      </w:r>
      <w:r>
        <w:t> : un grand nom pour le Marcombes</w:t>
      </w:r>
      <w:r w:rsidR="009D42F0">
        <w:t>.</w:t>
      </w:r>
      <w:bookmarkEnd w:id="10"/>
    </w:p>
    <w:p w14:paraId="20D7F900" w14:textId="2DA96B6F" w:rsidR="00D04C45" w:rsidRDefault="00393C3A" w:rsidP="00393C3A">
      <w:r>
        <w:t>Depuis le 12 juin 2025, la tribune du Parc urbain et sportif Philippe-Marcombes porte le nom de Raphaël Geminiani (1925-2024). Un nom prestigieux pour une arène sportive de haute volée, quoi de plus normal. Le Clermontois, roi de la Petite Reine, était invité d’honneur en 2018 lors de la pose de la première pierre du nouveau site inauguré le 9 juillet 2021. Mais surtout, celui qui fut champion de France en 1953, comptait, entre autres à son palmarès, 7 victoires sur le Tour de France, dont la plus importante à ses yeux, celle sur ses terres, le 13 juillet 1951, où, en solitaire il franchit la ligne au cœur du vélodrome du stade Philippe-Marcombes. Désormais, la tribune centrale porte son nom pour rendre hommage à son parcours remarquable, à ses racines clermontoises et perpétuer ainsi sa mémoire dans un stade où il a levé les bras pour célébrer sa plus belle victoire.</w:t>
      </w:r>
    </w:p>
    <w:p w14:paraId="759EF7AD" w14:textId="21F9E274" w:rsidR="00CF32C7" w:rsidRDefault="00393C3A" w:rsidP="00CF32C7">
      <w:pPr>
        <w:pStyle w:val="Titre2"/>
      </w:pPr>
      <w:bookmarkStart w:id="11" w:name="_Toc201926099"/>
      <w:r>
        <w:t>Commerce : Croix-de-Neyrat fait son marché</w:t>
      </w:r>
      <w:r w:rsidR="00553C03">
        <w:t>.</w:t>
      </w:r>
      <w:bookmarkEnd w:id="11"/>
    </w:p>
    <w:p w14:paraId="4686CB24" w14:textId="7A1D403D" w:rsidR="00946787" w:rsidRDefault="00910655" w:rsidP="00910655">
      <w:r>
        <w:t>Face à la fermeture brutale de l’hypermarché Auchan Nord, la Ville de Clermont-Ferrand a réaffirmé sa volonté de maintenir l’activité et les services de proximité au cœur du quartier. Nouvelle réponse concrète et urgente de la municipalité à cet engagement : l’installation depuis le jeudi 12 juin d’un marché alimentaire hebdomadaire de 6h à 13h sur le parking situé devant l’ancienne médiathèque et les salles associatives. La Ville reste pleinement mobilisée aux côtés de l'État quant au devenir du site dont Auchan est le principal propriétaire. Objectif : trouver une solution pérenne d’offre alimentaire pour le quartier et assurer l’activité des commerçants en place dans la galerie.</w:t>
      </w:r>
    </w:p>
    <w:p w14:paraId="082F0FF0" w14:textId="1A93FDCD" w:rsidR="00F67B8A" w:rsidRDefault="002D6617" w:rsidP="002267AC">
      <w:pPr>
        <w:pStyle w:val="Titre2"/>
      </w:pPr>
      <w:bookmarkStart w:id="12" w:name="_Toc201926100"/>
      <w:r>
        <w:t>Clermont fête la victoire</w:t>
      </w:r>
      <w:r w:rsidR="00401FFB">
        <w:t> : une mémoire vivante et festive</w:t>
      </w:r>
      <w:r w:rsidR="006E442D">
        <w:t>.</w:t>
      </w:r>
      <w:bookmarkEnd w:id="12"/>
    </w:p>
    <w:p w14:paraId="5E9FC9B9" w14:textId="34B755FC" w:rsidR="00401FFB" w:rsidRDefault="00401FFB" w:rsidP="00401FFB">
      <w:r>
        <w:t>La Ville de Clermont-Ferrand continue de célébrer la Libération et la Victoire de 1945 ! Et c’est dans cette optique que deux temps forts sont organisés par la municipalité : l'inauguration de la Maison du Combattant et le bal de la Libération.</w:t>
      </w:r>
    </w:p>
    <w:p w14:paraId="0C580335" w14:textId="5C5F73A3" w:rsidR="00401FFB" w:rsidRDefault="00401FFB" w:rsidP="00952FC1">
      <w:pPr>
        <w:pStyle w:val="Paragraphedeliste"/>
        <w:numPr>
          <w:ilvl w:val="0"/>
          <w:numId w:val="3"/>
        </w:numPr>
      </w:pPr>
      <w:r>
        <w:t>La Maison du Combattant : un lieu de mémoire et de rencontres :</w:t>
      </w:r>
      <w:r>
        <w:br/>
        <w:t>Le 11 juin, Olivier Bianchi, maire de Clermont-Ferrand, accompagné de Joël Mathurin, Préfet du Puy-de-Dôme, a inauguré la Maison du Combattant, située place Regensburg. Ce nouvel espace dédié à la mémoire et à la solidarité accueille plus d'une dizaine d’associations d’anciens combattants, réunies pour partager leurs engagements, transmettre l’histoire et accompagner les nouvelles générations, pour ne jamais oublier.</w:t>
      </w:r>
    </w:p>
    <w:p w14:paraId="4BD9FBB9" w14:textId="13BC3D45" w:rsidR="00521292" w:rsidRDefault="00401FFB" w:rsidP="00952FC1">
      <w:pPr>
        <w:pStyle w:val="Paragraphedeliste"/>
        <w:numPr>
          <w:ilvl w:val="0"/>
          <w:numId w:val="3"/>
        </w:numPr>
      </w:pPr>
      <w:r>
        <w:t>Le bal de la Libération : guinguette et souvenirs partagés !</w:t>
      </w:r>
      <w:r>
        <w:br/>
        <w:t>Le désormais traditionnel bal de la Libération revient le mercredi 27 août, place de la Victoire, de 20h à 23h ! Ce bal populaire plongera petits et grands dans l’ambiance joyeuse de la Libération, avec une atmosphère guinguette et un répertoire de variété française interprété par le groupe Minor Swing. Pour accompagner cette soirée festive, les commerçants de la place de la Victoire s’unissent pour proposer une offre pique-nique commune : l’occasion parfaite de dîner en plein air, dans une ambiance conviviale et musicale. Et, pour ceux qui souhaitent s’immerger pleinement, les tenues d’époque sont les bienvenues !</w:t>
      </w:r>
    </w:p>
    <w:p w14:paraId="3F7ABEE3" w14:textId="2F6C9E79" w:rsidR="00521292" w:rsidRDefault="00D16738" w:rsidP="00521292">
      <w:pPr>
        <w:pStyle w:val="Titre2"/>
      </w:pPr>
      <w:bookmarkStart w:id="13" w:name="_Toc201926101"/>
      <w:r>
        <w:t>Plan canicule</w:t>
      </w:r>
      <w:r w:rsidR="00597443">
        <w:t>.</w:t>
      </w:r>
      <w:bookmarkEnd w:id="13"/>
    </w:p>
    <w:p w14:paraId="24E3D75A" w14:textId="3A59C418" w:rsidR="004A3C0E" w:rsidRDefault="00D16738" w:rsidP="00D16738">
      <w:r>
        <w:t>Pour faire face aux éventuelles fortes chaleurs, la Ville de Clermont-Ferrand pourra s’appuyer sur son plan canicule afin de protéger ses habitants. Le CCAS dispose d’un registre permettant de recenser, pour ceux et celles qui le souhaitent, les personnes âgées, fragiles et/ou en situation d’isolement. En cas de canicule, elles pourront bénéficier d’un suivi individuel. Inscriptions et infos : Lieu Informations senior (LIS) au 04.73.98.07.81.</w:t>
      </w:r>
    </w:p>
    <w:p w14:paraId="2FAA2621" w14:textId="4DF90CF3" w:rsidR="00634073" w:rsidRDefault="00634073" w:rsidP="00634073">
      <w:pPr>
        <w:pStyle w:val="Titre2"/>
      </w:pPr>
      <w:bookmarkStart w:id="14" w:name="_Toc201926102"/>
      <w:r>
        <w:t>Vu sur le web.</w:t>
      </w:r>
      <w:bookmarkEnd w:id="14"/>
    </w:p>
    <w:p w14:paraId="685F0A60" w14:textId="0199CA25" w:rsidR="002F51B5" w:rsidRDefault="00D16738" w:rsidP="00952FC1">
      <w:pPr>
        <w:pStyle w:val="Paragraphedeliste"/>
        <w:numPr>
          <w:ilvl w:val="0"/>
          <w:numId w:val="2"/>
        </w:numPr>
      </w:pPr>
      <w:r>
        <w:t>Marion Rousse en exclu</w:t>
      </w:r>
      <w:r w:rsidR="00592518">
        <w:t> :</w:t>
      </w:r>
      <w:r w:rsidR="00592518">
        <w:br/>
      </w:r>
      <w:r w:rsidR="005C73EB">
        <w:t>Directrice du Tour de France Femmes, et commentatrice vélo pour France Télévisions, Marion Rousse s’est confiée lors d’une interview exclusive accordée à la Ville de Clermont. Cet entretien, découpé en plusieurs parties, est à retrouver notamment sur le site de la Ville et sur celui du Petit Demain (lepetitdemain.clermont-ferrand.fr).</w:t>
      </w:r>
    </w:p>
    <w:p w14:paraId="54C0D063" w14:textId="3A395332" w:rsidR="00151791" w:rsidRDefault="005C73EB" w:rsidP="00952FC1">
      <w:pPr>
        <w:pStyle w:val="Paragraphedeliste"/>
        <w:numPr>
          <w:ilvl w:val="0"/>
          <w:numId w:val="2"/>
        </w:numPr>
      </w:pPr>
      <w:r>
        <w:t>100%</w:t>
      </w:r>
      <w:r w:rsidR="00AD603F">
        <w:t> :</w:t>
      </w:r>
      <w:r>
        <w:br/>
      </w:r>
      <w:r w:rsidR="00AA38D9">
        <w:t xml:space="preserve">Pour connaître 100% de l’actu clermontoise, il suffit de s’abonner à la newsletter de la Ville de Clermont-Ferrand ! Pour la recevoir, il suffit de se rendre en bas de la page du site </w:t>
      </w:r>
      <w:r w:rsidR="00AA38D9" w:rsidRPr="00AA38D9">
        <w:t>www.clermont-ferrand.fr</w:t>
      </w:r>
      <w:r w:rsidR="00AA38D9">
        <w:t xml:space="preserve"> et d’entrer son adresse e-mail dans la section dédiée.</w:t>
      </w:r>
    </w:p>
    <w:p w14:paraId="6621F561" w14:textId="0BABEE72" w:rsidR="003D3203" w:rsidRDefault="003D3203" w:rsidP="003D3203">
      <w:r>
        <w:t xml:space="preserve">Hashtag Clermont </w:t>
      </w:r>
      <w:r w:rsidR="00AC6548">
        <w:t>F D :</w:t>
      </w:r>
    </w:p>
    <w:p w14:paraId="0AF7476B" w14:textId="49B4657B" w:rsidR="00AC6548" w:rsidRDefault="00AC6548" w:rsidP="00AC6548">
      <w:r>
        <w:t>Retrouvez toute l'actu de Clermont-Ferrand sur clermont-ferrand.fr et sur les réseaux sociaux :</w:t>
      </w:r>
    </w:p>
    <w:p w14:paraId="05593937" w14:textId="646F9FA2" w:rsidR="00AC6548" w:rsidRDefault="00AC6548" w:rsidP="00AC6548">
      <w:r>
        <w:t>Facebook : villedeclermontferrand</w:t>
      </w:r>
    </w:p>
    <w:p w14:paraId="61D1F34C" w14:textId="602902DE" w:rsidR="00AC6548" w:rsidRDefault="00864F08" w:rsidP="00AC6548">
      <w:r>
        <w:t>X</w:t>
      </w:r>
      <w:r w:rsidR="00AC6548">
        <w:t> : @Clermont</w:t>
      </w:r>
      <w:r w:rsidR="00317008">
        <w:t>Fd</w:t>
      </w:r>
    </w:p>
    <w:p w14:paraId="505FEA2D" w14:textId="19906BED" w:rsidR="00317008" w:rsidRDefault="00317008" w:rsidP="00AC6548">
      <w:r>
        <w:t>Instagram : @villedeclermontfd</w:t>
      </w:r>
    </w:p>
    <w:p w14:paraId="61B08002" w14:textId="4D117DE8" w:rsidR="00DB1ED8" w:rsidRDefault="00DB1ED8" w:rsidP="00DB1ED8">
      <w:pPr>
        <w:pStyle w:val="Titre1"/>
      </w:pPr>
      <w:bookmarkStart w:id="15" w:name="_Toc201926103"/>
      <w:r w:rsidRPr="00A75329">
        <w:t>L'invité</w:t>
      </w:r>
      <w:r w:rsidR="00EE3F98">
        <w:t>e</w:t>
      </w:r>
      <w:r w:rsidRPr="00A75329">
        <w:t xml:space="preserve"> de la rédaction</w:t>
      </w:r>
      <w:r>
        <w:t>.</w:t>
      </w:r>
      <w:bookmarkEnd w:id="15"/>
    </w:p>
    <w:p w14:paraId="682E317B" w14:textId="2135715A" w:rsidR="00DB1ED8" w:rsidRDefault="00ED25F3" w:rsidP="00DB1ED8">
      <w:pPr>
        <w:pStyle w:val="Titre2"/>
      </w:pPr>
      <w:bookmarkStart w:id="16" w:name="_Toc201926104"/>
      <w:r>
        <w:t>Dilyxine Miermont : « Pour réussir, il ne faut jamais rien lâcher. Jamais ».</w:t>
      </w:r>
      <w:bookmarkEnd w:id="16"/>
    </w:p>
    <w:p w14:paraId="63CB74F5" w14:textId="43BB0E01" w:rsidR="00427930" w:rsidRDefault="00E51FCD" w:rsidP="00DB1ED8">
      <w:pPr>
        <w:tabs>
          <w:tab w:val="left" w:pos="1060"/>
        </w:tabs>
      </w:pPr>
      <w:r>
        <w:t>Bio express</w:t>
      </w:r>
      <w:r w:rsidR="00F25F9D">
        <w:t xml:space="preserve"> </w:t>
      </w:r>
      <w:r w:rsidR="00427930">
        <w:t>:</w:t>
      </w:r>
    </w:p>
    <w:p w14:paraId="186F38B5" w14:textId="7E445597" w:rsidR="00836483" w:rsidRDefault="00836483" w:rsidP="00952FC1">
      <w:pPr>
        <w:pStyle w:val="Paragraphedeliste"/>
        <w:numPr>
          <w:ilvl w:val="0"/>
          <w:numId w:val="1"/>
        </w:numPr>
        <w:tabs>
          <w:tab w:val="left" w:pos="1060"/>
        </w:tabs>
      </w:pPr>
      <w:r>
        <w:t>2000 : naissance à Aurillac, le 16 mai.</w:t>
      </w:r>
    </w:p>
    <w:p w14:paraId="77BDAEC1" w14:textId="4EBBB19A" w:rsidR="00836483" w:rsidRDefault="00836483" w:rsidP="00952FC1">
      <w:pPr>
        <w:pStyle w:val="Paragraphedeliste"/>
        <w:numPr>
          <w:ilvl w:val="0"/>
          <w:numId w:val="1"/>
        </w:numPr>
        <w:tabs>
          <w:tab w:val="left" w:pos="1060"/>
        </w:tabs>
      </w:pPr>
      <w:r>
        <w:t>2010 : intègre le Vélo Club Mauriacois (Cantal).</w:t>
      </w:r>
    </w:p>
    <w:p w14:paraId="11635350" w14:textId="6B6BABBD" w:rsidR="00836483" w:rsidRDefault="00836483" w:rsidP="00952FC1">
      <w:pPr>
        <w:pStyle w:val="Paragraphedeliste"/>
        <w:numPr>
          <w:ilvl w:val="0"/>
          <w:numId w:val="1"/>
        </w:numPr>
        <w:tabs>
          <w:tab w:val="left" w:pos="1060"/>
        </w:tabs>
      </w:pPr>
      <w:r>
        <w:t>2017 : rejoint le Vélo Club d’Ambert (Puy-de-Dôme).</w:t>
      </w:r>
    </w:p>
    <w:p w14:paraId="0FD64E3A" w14:textId="0DDFDC27" w:rsidR="00836483" w:rsidRDefault="00836483" w:rsidP="00952FC1">
      <w:pPr>
        <w:pStyle w:val="Paragraphedeliste"/>
        <w:numPr>
          <w:ilvl w:val="0"/>
          <w:numId w:val="1"/>
        </w:numPr>
        <w:tabs>
          <w:tab w:val="left" w:pos="1060"/>
        </w:tabs>
      </w:pPr>
      <w:r>
        <w:t>2022 : vice-championne de France espoirs sur route.</w:t>
      </w:r>
    </w:p>
    <w:p w14:paraId="16071FAB" w14:textId="38A4D55F" w:rsidR="00836483" w:rsidRDefault="00836483" w:rsidP="00952FC1">
      <w:pPr>
        <w:pStyle w:val="Paragraphedeliste"/>
        <w:numPr>
          <w:ilvl w:val="0"/>
          <w:numId w:val="1"/>
        </w:numPr>
        <w:tabs>
          <w:tab w:val="left" w:pos="1060"/>
        </w:tabs>
      </w:pPr>
      <w:r>
        <w:t>2023 : devient pro au sein de l’équipe Saint-Michel-Mavic-Auber 93</w:t>
      </w:r>
      <w:r w:rsidR="00D61BCA">
        <w:t>.</w:t>
      </w:r>
    </w:p>
    <w:p w14:paraId="3CE73FAC" w14:textId="23DCAC94" w:rsidR="00F57B30" w:rsidRDefault="00836483" w:rsidP="00952FC1">
      <w:pPr>
        <w:pStyle w:val="Paragraphedeliste"/>
        <w:numPr>
          <w:ilvl w:val="0"/>
          <w:numId w:val="1"/>
        </w:numPr>
        <w:tabs>
          <w:tab w:val="left" w:pos="1060"/>
        </w:tabs>
      </w:pPr>
      <w:r>
        <w:t>2025 : débuts au sein de</w:t>
      </w:r>
      <w:r w:rsidR="00D61BCA">
        <w:t xml:space="preserve"> </w:t>
      </w:r>
      <w:r>
        <w:t>la formation allemande</w:t>
      </w:r>
      <w:r w:rsidR="00D61BCA">
        <w:t xml:space="preserve"> </w:t>
      </w:r>
      <w:r>
        <w:t>Ceratizit en WorldTour</w:t>
      </w:r>
      <w:r w:rsidR="00D61BCA">
        <w:t>.</w:t>
      </w:r>
    </w:p>
    <w:p w14:paraId="10EAC89B" w14:textId="51722A55" w:rsidR="00D61BCA" w:rsidRDefault="00D90258" w:rsidP="004D2612">
      <w:pPr>
        <w:tabs>
          <w:tab w:val="left" w:pos="1060"/>
        </w:tabs>
      </w:pPr>
      <w:r w:rsidRPr="00D90258">
        <w:t>Née à Aurillac, Dilyxine Miermont a grandi en Corrèze, effectué ses premiers tours de roue en club à Mauriac, avant de poser ses valises à Clermont-Ferrand il y a quelques années. Devenue cycliste professionnelle, la grimpeuse de l'équipe WorldTour allemande Ceratizit Pro Cycling a récemment obtenu une belle 7</w:t>
      </w:r>
      <w:r w:rsidRPr="00D90258">
        <w:rPr>
          <w:vertAlign w:val="superscript"/>
        </w:rPr>
        <w:t>e</w:t>
      </w:r>
      <w:r>
        <w:t xml:space="preserve"> </w:t>
      </w:r>
      <w:r w:rsidRPr="00D90258">
        <w:t>place au premier Tour de Norvège féminin. Attendue au départ du prochain Tour de France Femmes, elle sera la régionale de l’étape Clermont-Ferrand-Ambert, le jeudi 31 juillet. Une sixième étape que la coureuse de 25 ans a certainement entourée en rouge dans son calendrier. Tout comme le public clermontois.</w:t>
      </w:r>
    </w:p>
    <w:p w14:paraId="0F96AB50" w14:textId="553B73B4" w:rsidR="00D90258" w:rsidRDefault="00D90258" w:rsidP="00D90258">
      <w:pPr>
        <w:tabs>
          <w:tab w:val="left" w:pos="1060"/>
        </w:tabs>
      </w:pPr>
      <w:r>
        <w:t>Comment est née votre passion pour le vélo ?</w:t>
      </w:r>
    </w:p>
    <w:p w14:paraId="2236D78F" w14:textId="530DFB0A" w:rsidR="00D90258" w:rsidRDefault="00D90258" w:rsidP="00D90258">
      <w:pPr>
        <w:tabs>
          <w:tab w:val="left" w:pos="1060"/>
        </w:tabs>
      </w:pPr>
      <w:r>
        <w:t>Dilyxine Miermont : Mon père et mon frère faisaient du vélo, et j’en ai voulu un moi aussi. On faisait des sorties le dimanche. Puis j’ai intégré mon premier club à Mauriac (</w:t>
      </w:r>
      <w:r w:rsidR="000B2897">
        <w:t>note de la rédaction</w:t>
      </w:r>
      <w:r>
        <w:t>, dans le Cantal) et fait mes premières compétitions. En parallèle, je faisais aussi de l’équitation : donc le samedi, c’était concours de poney, et le dimanche, les courses... À un moment, mes parents m’ont demandé de choisir. Et je me suis tournée vers le cyclisme. Depuis toute petite, j’ai toujours fait du sport : j’ai pratiqué la gym, le judo, de l’équitation, l’athlétisme, et donc du vélo !</w:t>
      </w:r>
    </w:p>
    <w:p w14:paraId="4B7AA487" w14:textId="5A4105EA" w:rsidR="00D90258" w:rsidRDefault="00D90258" w:rsidP="00D90258">
      <w:pPr>
        <w:tabs>
          <w:tab w:val="left" w:pos="1060"/>
        </w:tabs>
      </w:pPr>
      <w:r>
        <w:t>Vous aviez déjà participé en 2023, au Tour de France Femmes, avec son fameux Grand Départ à Clermont-Ferrand. Quel souvenir</w:t>
      </w:r>
      <w:r w:rsidR="000B2897">
        <w:t xml:space="preserve"> </w:t>
      </w:r>
      <w:r>
        <w:t>en gardez-vous ?</w:t>
      </w:r>
    </w:p>
    <w:p w14:paraId="3B069EFE" w14:textId="77777777" w:rsidR="00D90258" w:rsidRDefault="00D90258" w:rsidP="00D90258">
      <w:pPr>
        <w:tabs>
          <w:tab w:val="left" w:pos="1060"/>
        </w:tabs>
      </w:pPr>
      <w:r>
        <w:t>C’était cool et perturbant à la fois (sourire). C’était le départ de l’épreuve, le premier jour à Clermont, et c’était aussi mon premier Tour de France. Et je ne savais pas dans quoi je mettais les pieds… et c’était encore plus dur de partir de chez moi car j’avais une pression supplémentaire. Mais, avec du recul, cela reste un très bon souvenir.</w:t>
      </w:r>
    </w:p>
    <w:p w14:paraId="080E48D9" w14:textId="77777777" w:rsidR="00D90258" w:rsidRDefault="00D90258" w:rsidP="00D90258">
      <w:pPr>
        <w:tabs>
          <w:tab w:val="left" w:pos="1060"/>
        </w:tabs>
      </w:pPr>
      <w:r>
        <w:t>Quel regard portez-vous sur l’évolution du Tour de France Femmes ?</w:t>
      </w:r>
    </w:p>
    <w:p w14:paraId="270D66C1" w14:textId="77777777" w:rsidR="00D90258" w:rsidRDefault="00D90258" w:rsidP="00D90258">
      <w:pPr>
        <w:tabs>
          <w:tab w:val="left" w:pos="1060"/>
        </w:tabs>
      </w:pPr>
      <w:r>
        <w:t>Il participe vraiment au développement du cyclisme féminin. Maintenant, on a les mêmes courses que les hommes. Cela fait plaisir de voir le même engouement autour du Tour de France Femmes et Hommes.</w:t>
      </w:r>
    </w:p>
    <w:p w14:paraId="376811EE" w14:textId="659832F2" w:rsidR="00D90258" w:rsidRDefault="00D90258" w:rsidP="00D90258">
      <w:pPr>
        <w:tabs>
          <w:tab w:val="left" w:pos="1060"/>
        </w:tabs>
      </w:pPr>
      <w:r>
        <w:t>Vous avez réussi un très</w:t>
      </w:r>
      <w:r w:rsidR="00A12DC5">
        <w:t xml:space="preserve"> </w:t>
      </w:r>
      <w:r>
        <w:t>bon début de saison.</w:t>
      </w:r>
      <w:r w:rsidR="00A12DC5">
        <w:t xml:space="preserve"> </w:t>
      </w:r>
      <w:r>
        <w:t>Comment analysez-vous</w:t>
      </w:r>
      <w:r w:rsidR="00A12DC5">
        <w:t xml:space="preserve"> </w:t>
      </w:r>
      <w:r>
        <w:t>vos bons résultats ?</w:t>
      </w:r>
    </w:p>
    <w:p w14:paraId="2E849C19" w14:textId="77777777" w:rsidR="00D90258" w:rsidRDefault="00D90258" w:rsidP="00D90258">
      <w:pPr>
        <w:tabs>
          <w:tab w:val="left" w:pos="1060"/>
        </w:tabs>
      </w:pPr>
      <w:r>
        <w:t>Mon début de saison est plutôt pas mal, c’est vrai, je suis assez satisfaite. Cela fait trois ans que je suis dans le peloton, alors je commence à connaître les courses. Je ne suis plus en phase de découverte. Et je suis pro depuis trois ans maintenant : trois ans donc que je m’entraîne comme une pro. Je pense qu’avec les années d’entraînement, on se bonifie ! (sourire)</w:t>
      </w:r>
    </w:p>
    <w:p w14:paraId="30652D3F" w14:textId="77777777" w:rsidR="00D90258" w:rsidRDefault="00D90258" w:rsidP="00D90258">
      <w:pPr>
        <w:tabs>
          <w:tab w:val="left" w:pos="1060"/>
        </w:tabs>
      </w:pPr>
      <w:r>
        <w:t>Quels conseils aimeriez-vous donner à des jeunes qui voudraient vous imiter et faire carrière ?</w:t>
      </w:r>
    </w:p>
    <w:p w14:paraId="34858C46" w14:textId="77777777" w:rsidR="00D90258" w:rsidRDefault="00D90258" w:rsidP="00D90258">
      <w:pPr>
        <w:tabs>
          <w:tab w:val="left" w:pos="1060"/>
        </w:tabs>
      </w:pPr>
      <w:r>
        <w:t>Le secret, c’est le travail. Il faut mettre toutes les chances de son côté et avoir envie. Pour réussir, il ne faut jamais rien lâcher. Jamais. Même si, parfois, c’est dur de se lever, d’aller à l’entraînement tous les matins… mais il faut savoir ce qu’on veut. Il faut se battre pour devenir ce qu’on veut être.</w:t>
      </w:r>
    </w:p>
    <w:p w14:paraId="3250F423" w14:textId="3B456C2D" w:rsidR="00D90258" w:rsidRDefault="00D90258" w:rsidP="00D90258">
      <w:pPr>
        <w:tabs>
          <w:tab w:val="left" w:pos="1060"/>
        </w:tabs>
      </w:pPr>
      <w:r>
        <w:t>Vous vivez à Clermont depuis quelques années. Qu’est-ce</w:t>
      </w:r>
      <w:r w:rsidR="00A12DC5">
        <w:t xml:space="preserve"> </w:t>
      </w:r>
      <w:r>
        <w:t>qui vous plaît dans cette ville ?</w:t>
      </w:r>
    </w:p>
    <w:p w14:paraId="0BCEDA05" w14:textId="66B2AEC4" w:rsidR="00D90258" w:rsidRDefault="00D90258" w:rsidP="00D90258">
      <w:pPr>
        <w:tabs>
          <w:tab w:val="left" w:pos="1060"/>
        </w:tabs>
      </w:pPr>
      <w:r>
        <w:t>J’adore Clermont. Surtout sur le plan du vélo : on peut faire 5 heures de plat, ou alors opter pour des profils de sorties variées, avec du dénivelé. Et puis grâce aux travaux effectués, en ville, on est plus en sécurité sur les pistes cyclables. J’emprunte d’ailleurs quasiment tous les jours le rond-point à la hollandaise, et c’est top pour les vélos !</w:t>
      </w:r>
    </w:p>
    <w:p w14:paraId="25CE4E42" w14:textId="3390C6F9" w:rsidR="0003730F" w:rsidRDefault="000E1EBC" w:rsidP="0003730F">
      <w:pPr>
        <w:pStyle w:val="Titre1"/>
      </w:pPr>
      <w:bookmarkStart w:id="17" w:name="_Toc201926105"/>
      <w:r>
        <w:t>Mon été à Clermont-Ferrand</w:t>
      </w:r>
      <w:r w:rsidR="0003730F">
        <w:t>.</w:t>
      </w:r>
      <w:bookmarkEnd w:id="17"/>
    </w:p>
    <w:p w14:paraId="0067A91F" w14:textId="05EC6FEC" w:rsidR="0003730F" w:rsidRDefault="000E1EBC" w:rsidP="0003730F">
      <w:pPr>
        <w:pStyle w:val="Titre2"/>
      </w:pPr>
      <w:bookmarkStart w:id="18" w:name="_Toc201926106"/>
      <w:r>
        <w:t>Présentation : un été pour toutes et tous, partout dans la ville</w:t>
      </w:r>
      <w:r w:rsidR="0003730F">
        <w:t>.</w:t>
      </w:r>
      <w:bookmarkEnd w:id="18"/>
    </w:p>
    <w:p w14:paraId="6ADDDD18" w14:textId="0E9CFD41" w:rsidR="00CC4681" w:rsidRDefault="00BF1FF8" w:rsidP="00E334A6">
      <w:r w:rsidRPr="00BF1FF8">
        <w:t>Clermont-Ferrand célèbre l’été avec une programmation ambitieuse, inclusive et accessible. Portée par la volonté municipale de garantir à chaque habitant un droit à la culture, au sport, à la détente et à la découverte, Mon été à Clermont investit tous les quartiers. Et invite à vivre la ville autrement. Plus qu’un temps festif, ce rendez-vous estival traduit un engagement fort : celui de construire une ville plus accueillante et plus vivante, pour toutes et tous. Du 4 juillet au 30 août, la Ville déploie sa nouvelle saison estivale avec concerts, spectacles, cinéma en plein air, piscines à 2€, lieux famille, sport, visites, expositions… plus de 60 rendez-vous gratuits sont proposés dans toute la ville.</w:t>
      </w:r>
    </w:p>
    <w:p w14:paraId="7B2422E1" w14:textId="22EDF03C" w:rsidR="00BF1FF8" w:rsidRDefault="00BF1FF8" w:rsidP="00BF1FF8">
      <w:r>
        <w:t>Mon été pour tout Clermont :</w:t>
      </w:r>
    </w:p>
    <w:p w14:paraId="415EDDD6" w14:textId="536A2F21" w:rsidR="000E1EBC" w:rsidRDefault="00BF1FF8" w:rsidP="00BF1FF8">
      <w:r>
        <w:t>Avec une trentaine de lieux mobilisés, Mon été à Clermont s’ancre dans tous les quartiers de la ville. C’est ce qui fait sa force : offrir un programme pensé pour les habitants, au plus près de chez eux. L’édition 2025 intègre les temps forts des Contre-plongées tout en élargissant les propositions : culture, sport, détente, animations de proximité… Le tout en accès libre et gratuit.</w:t>
      </w:r>
    </w:p>
    <w:p w14:paraId="1D651013" w14:textId="6E3467AF" w:rsidR="004C7E39" w:rsidRDefault="004C7E39" w:rsidP="004C7E39">
      <w:r>
        <w:t>Des lieux famille et des plateformes aqualudiques :</w:t>
      </w:r>
    </w:p>
    <w:p w14:paraId="12ACDFEF" w14:textId="2187C44F" w:rsidR="000E1EBC" w:rsidRDefault="004C7E39" w:rsidP="004C7E39">
      <w:r>
        <w:t>Les cinq lieux famille seront ouverts du mardi au dimanche de 16h à 21h, avec animations, jeux en libre accès et espace de détente. Nouveauté 2025 : deux de ces lieux ( jardin Lecoq et parc de l’Écluse) sont équipés de plateformes aqualudiques ouvertes tous les jours de 15h à 21h. Une solution fraîcheur simple et ludique, parfaite pour les enfants !</w:t>
      </w:r>
    </w:p>
    <w:p w14:paraId="0CB22021" w14:textId="5ED3D3EA" w:rsidR="008B1612" w:rsidRDefault="008B1612" w:rsidP="008B1612">
      <w:r>
        <w:t>Des concerts et spectacles à ciel ouvert</w:t>
      </w:r>
    </w:p>
    <w:p w14:paraId="11591079" w14:textId="6212CD99" w:rsidR="004C7E39" w:rsidRDefault="008B1612" w:rsidP="008B1612">
      <w:r>
        <w:t>Cirque, danse, théâtre, fanfares ou musiques actuelles : chaque semaine, les arts vivants s’invitent dans la rue. Les artistes, souvent locaux, investissent les places, les parcs ou les quartiers résidentiels pour créer des instants de fête, de poésie ou de rencontre. Des bals populaires prolongent les soirées d’été en musique.</w:t>
      </w:r>
    </w:p>
    <w:p w14:paraId="22C3CB36" w14:textId="477C15A7" w:rsidR="00BE272E" w:rsidRDefault="00BE272E" w:rsidP="00BE272E">
      <w:r>
        <w:t>Le retour du cinéma en plein air :</w:t>
      </w:r>
    </w:p>
    <w:p w14:paraId="38ECE407" w14:textId="0F620A58" w:rsidR="008B1612" w:rsidRDefault="00BE272E" w:rsidP="00BE272E">
      <w:r>
        <w:t>Moment très attendu, le cinéma en plein air revient ! Films familiaux, grands classiques, œuvres récentes ou d’animation… les projections gratuites</w:t>
      </w:r>
      <w:r w:rsidR="0021344B">
        <w:t xml:space="preserve"> </w:t>
      </w:r>
      <w:r>
        <w:t>débutent à la tombée</w:t>
      </w:r>
      <w:r w:rsidR="0021344B">
        <w:t xml:space="preserve"> </w:t>
      </w:r>
      <w:r>
        <w:t>de la nuit dans des</w:t>
      </w:r>
      <w:r w:rsidR="0021344B">
        <w:t xml:space="preserve"> </w:t>
      </w:r>
      <w:r>
        <w:t>lieux variés.</w:t>
      </w:r>
      <w:r w:rsidR="0021344B">
        <w:t xml:space="preserve"> </w:t>
      </w:r>
      <w:r>
        <w:t>Un incontournable des</w:t>
      </w:r>
      <w:r w:rsidR="0021344B">
        <w:t xml:space="preserve"> </w:t>
      </w:r>
      <w:r>
        <w:t>vacances à Clermont.</w:t>
      </w:r>
    </w:p>
    <w:p w14:paraId="28A3169E" w14:textId="1BB14E32" w:rsidR="0016071E" w:rsidRDefault="0016071E" w:rsidP="0016071E">
      <w:r>
        <w:t>Sport, culture, découverte… un été actif et créatif :</w:t>
      </w:r>
    </w:p>
    <w:p w14:paraId="27914329" w14:textId="0251B8A1" w:rsidR="0016071E" w:rsidRDefault="0016071E" w:rsidP="0016071E">
      <w:r>
        <w:t>Mon été à Clermont, c’est aussi du mouvement et de la curiosité :</w:t>
      </w:r>
    </w:p>
    <w:p w14:paraId="4F92FE76" w14:textId="0DF16041" w:rsidR="0016071E" w:rsidRDefault="0016071E" w:rsidP="00952FC1">
      <w:pPr>
        <w:pStyle w:val="Paragraphedeliste"/>
        <w:numPr>
          <w:ilvl w:val="0"/>
          <w:numId w:val="4"/>
        </w:numPr>
      </w:pPr>
      <w:r>
        <w:t>Le Sport Truck sillonne les rues pour proposer des initiations sportives.</w:t>
      </w:r>
    </w:p>
    <w:p w14:paraId="04657EA0" w14:textId="77777777" w:rsidR="00C83BED" w:rsidRDefault="0016071E" w:rsidP="00952FC1">
      <w:pPr>
        <w:pStyle w:val="Paragraphedeliste"/>
        <w:numPr>
          <w:ilvl w:val="0"/>
          <w:numId w:val="4"/>
        </w:numPr>
      </w:pPr>
      <w:r>
        <w:t>Le Terrain d’aventure à Champratel invite les enfants à construire et jouer librement.</w:t>
      </w:r>
    </w:p>
    <w:p w14:paraId="5C7DE298" w14:textId="2FB3E92C" w:rsidR="0016071E" w:rsidRDefault="0016071E" w:rsidP="00952FC1">
      <w:pPr>
        <w:pStyle w:val="Paragraphedeliste"/>
        <w:numPr>
          <w:ilvl w:val="0"/>
          <w:numId w:val="4"/>
        </w:numPr>
      </w:pPr>
      <w:r>
        <w:t>Les musées et médiathèques</w:t>
      </w:r>
      <w:r w:rsidR="00C83BED">
        <w:t xml:space="preserve"> </w:t>
      </w:r>
      <w:r>
        <w:t>restent ouverts avec des</w:t>
      </w:r>
      <w:r w:rsidR="00C83BED">
        <w:t xml:space="preserve"> </w:t>
      </w:r>
      <w:r>
        <w:t>expositions, ateliers, lectures</w:t>
      </w:r>
      <w:r w:rsidR="00C83BED">
        <w:t xml:space="preserve"> </w:t>
      </w:r>
      <w:r>
        <w:t>et jeux.</w:t>
      </w:r>
    </w:p>
    <w:p w14:paraId="71A7849A" w14:textId="1AB3F970" w:rsidR="008B1612" w:rsidRDefault="0016071E" w:rsidP="00952FC1">
      <w:pPr>
        <w:pStyle w:val="Paragraphedeliste"/>
        <w:numPr>
          <w:ilvl w:val="0"/>
          <w:numId w:val="4"/>
        </w:numPr>
      </w:pPr>
      <w:r>
        <w:t>L’Office de Tourisme organise</w:t>
      </w:r>
      <w:r w:rsidR="00C83BED">
        <w:t xml:space="preserve"> </w:t>
      </w:r>
      <w:r>
        <w:t>des visites guidées, classiques</w:t>
      </w:r>
      <w:r w:rsidR="00C83BED">
        <w:t xml:space="preserve"> </w:t>
      </w:r>
      <w:r>
        <w:t>ou insolites, pour découvrir</w:t>
      </w:r>
      <w:r w:rsidR="00C83BED">
        <w:t xml:space="preserve"> ou redécouvrir </w:t>
      </w:r>
      <w:r>
        <w:t>la ville autrement.</w:t>
      </w:r>
    </w:p>
    <w:p w14:paraId="4EA1859C" w14:textId="26F957B0" w:rsidR="001500E3" w:rsidRDefault="001500E3" w:rsidP="001500E3">
      <w:r>
        <w:t>Se rafraîchir tout l’été à petit prix :</w:t>
      </w:r>
    </w:p>
    <w:p w14:paraId="73B61ABB" w14:textId="6E95B2ED" w:rsidR="0021344B" w:rsidRDefault="001500E3" w:rsidP="001500E3">
      <w:r>
        <w:t>Les piscines restent accessibles à toutes et tous avec un tarif unique de 2€ l’entrée durant toute la période estivale. À l’intérieur comme à l’extérieur, les bassins sont pensés pour répondre à toutes les envies : nage, détente, jeux d’eau ou découverte en famille. Une belle manière de profiter de l’été… sans faire fondre son budget.</w:t>
      </w:r>
    </w:p>
    <w:p w14:paraId="12EE3D75" w14:textId="4665E0DA" w:rsidR="00CB32FA" w:rsidRDefault="00CB32FA" w:rsidP="00CB32FA">
      <w:r>
        <w:t>Une communication accessible à tous :</w:t>
      </w:r>
    </w:p>
    <w:p w14:paraId="3451CBE2" w14:textId="58034E4C" w:rsidR="008B1612" w:rsidRDefault="00CB32FA" w:rsidP="00CB32FA">
      <w:r>
        <w:t>Un programme papier a été distribué dans les cartables des enfants avant la fin de l’année scolaire, et mis à disposition dans les équipements municipaux. Une page web dédiée recense tous les rendez-vous et propose même une carte interactive.</w:t>
      </w:r>
    </w:p>
    <w:p w14:paraId="4D1E9540" w14:textId="55CEC614" w:rsidR="00CB32FA" w:rsidRDefault="00CB32FA" w:rsidP="00CB32FA">
      <w:r>
        <w:t>Mon été à Clermont en chiffres</w:t>
      </w:r>
      <w:r w:rsidR="00E6642E">
        <w:t>, pour une programmation du 4 juillet au 30 août</w:t>
      </w:r>
      <w:r>
        <w:t> :</w:t>
      </w:r>
    </w:p>
    <w:p w14:paraId="421A86C4" w14:textId="47E3A61F" w:rsidR="00CB32FA" w:rsidRDefault="00CB32FA" w:rsidP="00952FC1">
      <w:pPr>
        <w:pStyle w:val="Paragraphedeliste"/>
        <w:numPr>
          <w:ilvl w:val="0"/>
          <w:numId w:val="5"/>
        </w:numPr>
      </w:pPr>
      <w:r>
        <w:t>Plus de 60 évènements gratuits,</w:t>
      </w:r>
    </w:p>
    <w:p w14:paraId="650761D5" w14:textId="5060B0E3" w:rsidR="00CB32FA" w:rsidRDefault="00CB32FA" w:rsidP="00952FC1">
      <w:pPr>
        <w:pStyle w:val="Paragraphedeliste"/>
        <w:numPr>
          <w:ilvl w:val="0"/>
          <w:numId w:val="5"/>
        </w:numPr>
      </w:pPr>
      <w:r>
        <w:t>17 projections cinéma,</w:t>
      </w:r>
    </w:p>
    <w:p w14:paraId="3F46487D" w14:textId="6493B798" w:rsidR="00CB32FA" w:rsidRDefault="00CB32FA" w:rsidP="00952FC1">
      <w:pPr>
        <w:pStyle w:val="Paragraphedeliste"/>
        <w:numPr>
          <w:ilvl w:val="0"/>
          <w:numId w:val="5"/>
        </w:numPr>
      </w:pPr>
      <w:r>
        <w:t>12 concerts et bals populaires,</w:t>
      </w:r>
    </w:p>
    <w:p w14:paraId="520A4574" w14:textId="2F95ED00" w:rsidR="00CB32FA" w:rsidRDefault="00CB32FA" w:rsidP="00952FC1">
      <w:pPr>
        <w:pStyle w:val="Paragraphedeliste"/>
        <w:numPr>
          <w:ilvl w:val="0"/>
          <w:numId w:val="5"/>
        </w:numPr>
      </w:pPr>
      <w:r>
        <w:t>15 spectacles de rue,</w:t>
      </w:r>
    </w:p>
    <w:p w14:paraId="36E911D7" w14:textId="5D2ABFBD" w:rsidR="00CB32FA" w:rsidRDefault="00CB32FA" w:rsidP="00952FC1">
      <w:pPr>
        <w:pStyle w:val="Paragraphedeliste"/>
        <w:numPr>
          <w:ilvl w:val="0"/>
          <w:numId w:val="5"/>
        </w:numPr>
      </w:pPr>
      <w:r>
        <w:t>30 lieux mobilisés,</w:t>
      </w:r>
    </w:p>
    <w:p w14:paraId="50744207" w14:textId="63E81C53" w:rsidR="00CB32FA" w:rsidRDefault="00CB32FA" w:rsidP="00952FC1">
      <w:pPr>
        <w:pStyle w:val="Paragraphedeliste"/>
        <w:numPr>
          <w:ilvl w:val="0"/>
          <w:numId w:val="5"/>
        </w:numPr>
      </w:pPr>
      <w:r>
        <w:t>5 lieux famille dont</w:t>
      </w:r>
    </w:p>
    <w:p w14:paraId="1D8B956E" w14:textId="375F3CFA" w:rsidR="007E7DA6" w:rsidRDefault="007E7DA6" w:rsidP="00952FC1">
      <w:pPr>
        <w:pStyle w:val="Paragraphedeliste"/>
        <w:numPr>
          <w:ilvl w:val="0"/>
          <w:numId w:val="5"/>
        </w:numPr>
      </w:pPr>
      <w:r>
        <w:t>2 avec plateformes aqualudiques.</w:t>
      </w:r>
    </w:p>
    <w:p w14:paraId="3EA911F0" w14:textId="5EFF0171" w:rsidR="0003730F" w:rsidRDefault="00E6642E" w:rsidP="0003730F">
      <w:pPr>
        <w:pStyle w:val="Titre2"/>
      </w:pPr>
      <w:bookmarkStart w:id="19" w:name="_Toc201926107"/>
      <w:r>
        <w:t>Spectacles vivants : artistes en plein air.</w:t>
      </w:r>
      <w:bookmarkEnd w:id="19"/>
    </w:p>
    <w:p w14:paraId="4348F0AB" w14:textId="2FC1B777" w:rsidR="00E6642E" w:rsidRDefault="00981305" w:rsidP="002C18F5">
      <w:r w:rsidRPr="00981305">
        <w:t>Cette nouvelle édition des Contre-plongées</w:t>
      </w:r>
      <w:r>
        <w:t>-</w:t>
      </w:r>
      <w:r w:rsidRPr="00981305">
        <w:t>Mon été à Clermont offre au public un programme de choix qui, outre les concerts et spectacles, met à l’honneur les arts du cirque.</w:t>
      </w:r>
    </w:p>
    <w:p w14:paraId="3F7571F5" w14:textId="29E49BC4" w:rsidR="00981305" w:rsidRDefault="00981305" w:rsidP="00981305">
      <w:r>
        <w:t>Quels cirques !</w:t>
      </w:r>
    </w:p>
    <w:p w14:paraId="350ECCFE" w14:textId="0BD22FE3" w:rsidR="00981305" w:rsidRDefault="00981305" w:rsidP="00981305">
      <w:r>
        <w:t>Benoît Charpe est un artiste qui, n’ayant jamais le vertige, nous le transmet volontiers ! Dans Les Zèles d’obus, il vole littéralement avec son vélo monocycle afin de chasser les moustiques, tigres ou pas ! Jonglages et acrobaties sont au menu de FilObal, pièce de cirque musical plein d’humour et de poésie. Plus surprenant encore : les trois compères du Cirque Compost n’hésitent pas à prendre leur bain en public… dans une baignoire qui, évidemment, sera le véhicule de toutes sortes d’acrobaties ! Attention aux oreilles : Ludor Citrik, clown déjanté et particulièrement malpoli, nous invite à assister à son show intitulé Rance Gression. Mais on lui pardonne tout puisque son spectacle nous fait rire et milite pour la bonne cause écologique ! Pour clôturer ce programme circassien, les acrobates et magiciens de la Magik Fabrik présentent Incognito, un spectacle burlesque et interactif.</w:t>
      </w:r>
    </w:p>
    <w:p w14:paraId="13DB012C" w14:textId="250D07D2" w:rsidR="00981305" w:rsidRDefault="00981305" w:rsidP="00981305">
      <w:r>
        <w:t>Concerts</w:t>
      </w:r>
      <w:r w:rsidR="007A548C">
        <w:t> :</w:t>
      </w:r>
    </w:p>
    <w:p w14:paraId="71F6AA06" w14:textId="2A42DE55" w:rsidR="00981305" w:rsidRDefault="00981305" w:rsidP="00981305">
      <w:r>
        <w:t>L’été sera musical ou ne sera pas ! Dès le 4 juillet, les artistes locaux issus du pôle musique d’ImagO proposent une belle soirée découverte. Ils seront suivis par une vingtaine de groupes qui satisferont à n’en pas douter tous les goûts. Chanson pour enfants avec la Compagnie Mots pour mômes dans un spectacle qui fait Wizz. Pop avec le retour de Morgane Imbeaud, ex-chanteuse de Cocoon et Chassol, créateur d’albums</w:t>
      </w:r>
      <w:r w:rsidR="007A548C">
        <w:t>-</w:t>
      </w:r>
      <w:r>
        <w:t>films</w:t>
      </w:r>
      <w:r w:rsidR="007A548C">
        <w:t>-</w:t>
      </w:r>
      <w:r>
        <w:t>performances inclassables. Soul avec le jeune groupe clermontois Anatole, garage abrasif avec Delgres. Groove avec SolarShip, et musique africaine avec BIM, collectif d’artistes béninois. Électro surprenante avec la violoniste Armoni et l’accordéoniste Turfu. Brit pop avec Dragon Rapide, et rock pur et dur avec Madam. Rythmes ibériques avec Paseo de Noche et melting-pot afro-caribéen avec The Bongo Hop. Et même swing</w:t>
      </w:r>
      <w:r w:rsidR="007A548C">
        <w:t xml:space="preserve"> </w:t>
      </w:r>
      <w:r>
        <w:t>manouche avec Minor Swing pour le grand bal de la Libération !</w:t>
      </w:r>
    </w:p>
    <w:p w14:paraId="1EE5A6E3" w14:textId="795A06C2" w:rsidR="00981305" w:rsidRDefault="00981305" w:rsidP="00981305">
      <w:r>
        <w:t>Et autres très belles surprises</w:t>
      </w:r>
      <w:r w:rsidR="007A548C">
        <w:t> :</w:t>
      </w:r>
    </w:p>
    <w:p w14:paraId="5BF3FF2B" w14:textId="7EA328C6" w:rsidR="00981305" w:rsidRDefault="00981305" w:rsidP="00981305">
      <w:r>
        <w:t>D’autres artistes complètent le programme de Mon été à Clermont. La compagnie Zi Omnibus Cirk mêle machinerie</w:t>
      </w:r>
      <w:r w:rsidR="007A548C">
        <w:t xml:space="preserve"> </w:t>
      </w:r>
      <w:r>
        <w:t>et marionnettes dans un spectacle de théâtre de rue célébrant les pionniers de l’aviation. La compagnie Po’si interroge la place laissée aux animaux sauvages dans un spectacle de danse qui plaira aux enfants. La joyeuse bande de Notre Insouciance lève les tabous en découvrant de nouveaux modèles érotiques tandis que la compagnie Soon présente Les Invisibles, une pièce chorégraphique pour 20 danseurs amateurs.</w:t>
      </w:r>
    </w:p>
    <w:p w14:paraId="60F7375B" w14:textId="031D221F" w:rsidR="0003730F" w:rsidRDefault="007A548C" w:rsidP="0003730F">
      <w:pPr>
        <w:pStyle w:val="Titre2"/>
      </w:pPr>
      <w:bookmarkStart w:id="20" w:name="_Toc201926108"/>
      <w:r>
        <w:t>Projections : les nuits de l’été sur grand écran</w:t>
      </w:r>
      <w:r w:rsidR="0003730F">
        <w:t>.</w:t>
      </w:r>
      <w:bookmarkEnd w:id="20"/>
    </w:p>
    <w:p w14:paraId="03E58B34" w14:textId="25478494" w:rsidR="003E76FD" w:rsidRDefault="004F019C" w:rsidP="003E76FD">
      <w:r>
        <w:t xml:space="preserve">L’été à Clermont offre chaque année aux Clermontois et aux Clermontoises le plaisir de profiter de séances de projections cinématographiques gratuites en plein air. Les Vergnes, Croix-de-Neyrat, Champratel, La Gauthière, La Fontaine-du-Bac, Saint-Jacques et la gare : Passeurs d’images investit une nouvelle fois tous les quartiers de la ville. </w:t>
      </w:r>
      <w:r w:rsidR="00583584" w:rsidRPr="00583584">
        <w:t>Cette opération nationale, organisée par</w:t>
      </w:r>
      <w:r w:rsidR="00583584">
        <w:t xml:space="preserve"> </w:t>
      </w:r>
      <w:r w:rsidR="005820F6">
        <w:t xml:space="preserve">le Festival du court métrage dans toute la région, propose un magnifique programme de films d’action et d’animation pour toute la famille. </w:t>
      </w:r>
      <w:r w:rsidR="00BB6126">
        <w:t>Citons</w:t>
      </w:r>
      <w:r w:rsidR="00602C2F">
        <w:t xml:space="preserve"> Un P</w:t>
      </w:r>
      <w:r w:rsidR="003E76FD">
        <w:t xml:space="preserve">’tit truc en plus, sur les aventures d’un père et de </w:t>
      </w:r>
      <w:r w:rsidR="00A614AF" w:rsidRPr="00A614AF">
        <w:t>son fils dans une colonie de vacances</w:t>
      </w:r>
      <w:r w:rsidR="00A614AF">
        <w:t xml:space="preserve"> </w:t>
      </w:r>
      <w:r w:rsidR="00972B63" w:rsidRPr="00972B63">
        <w:t>pour jeunes adultes en situation de han</w:t>
      </w:r>
      <w:r w:rsidR="00972B63">
        <w:t>dicap</w:t>
      </w:r>
      <w:r w:rsidR="00515A27">
        <w:t xml:space="preserve"> ; </w:t>
      </w:r>
      <w:r w:rsidR="00515A27" w:rsidRPr="00515A27">
        <w:t>Le Royaume de Kensuké</w:t>
      </w:r>
      <w:r w:rsidR="00515A27">
        <w:t xml:space="preserve">, l’histoire </w:t>
      </w:r>
      <w:r w:rsidR="00515A27" w:rsidRPr="00515A27">
        <w:t>d’un jeune garçon échoué sur une île déserte ; Migration, dernière perle d’humour des studios Illumination (Moi, moche et méchant) réalisé par le Français Benjamin Renner. Saluons également deux chefs-d’œuvre : Jumanji, premier film de la série réalisé en 1996 par Joe Johnston avec Robin Williams et Le Garçon et le héron, ultime opus réalisé par le grand</w:t>
      </w:r>
      <w:r w:rsidR="00515A27">
        <w:t xml:space="preserve"> </w:t>
      </w:r>
      <w:r w:rsidR="00E14685">
        <w:t xml:space="preserve">maître du cinéma d’animation japonais </w:t>
      </w:r>
      <w:r w:rsidR="00E14685" w:rsidRPr="00E14685">
        <w:t>Hayao Miyazaki à plus de 80 ans !</w:t>
      </w:r>
    </w:p>
    <w:p w14:paraId="4F335234" w14:textId="388F02C4" w:rsidR="003E76FD" w:rsidRDefault="00E14685" w:rsidP="003E76FD">
      <w:r w:rsidRPr="00E14685">
        <w:t>Pour toute la famille</w:t>
      </w:r>
      <w:r>
        <w:t> :</w:t>
      </w:r>
    </w:p>
    <w:p w14:paraId="15F871FE" w14:textId="7A064404" w:rsidR="007A548C" w:rsidRDefault="000E3A7C" w:rsidP="00F5059F">
      <w:r w:rsidRPr="000E3A7C">
        <w:t>La Ville complète ce programme avec</w:t>
      </w:r>
      <w:r>
        <w:t xml:space="preserve"> </w:t>
      </w:r>
      <w:r w:rsidR="003E76FD">
        <w:t>deux films d’aventure pour toute la fa</w:t>
      </w:r>
      <w:r w:rsidR="00BB6126">
        <w:t>mille :</w:t>
      </w:r>
      <w:r w:rsidR="00A614AF">
        <w:t xml:space="preserve"> </w:t>
      </w:r>
      <w:r w:rsidR="00D9156F" w:rsidRPr="00D9156F">
        <w:t>Les Goonies, produit et imaginé par</w:t>
      </w:r>
      <w:r w:rsidR="00D9156F">
        <w:t xml:space="preserve"> </w:t>
      </w:r>
      <w:r w:rsidR="00BB6126">
        <w:t>Spielberg en 1985 et</w:t>
      </w:r>
      <w:r w:rsidR="00D9156F">
        <w:t xml:space="preserve"> L’Appel de la forêt, </w:t>
      </w:r>
      <w:r w:rsidR="00BB6126">
        <w:t xml:space="preserve">séduisante adaptation du roman de Jack London avec Harrison Ford et Omar Sy, </w:t>
      </w:r>
      <w:r w:rsidR="00F5059F">
        <w:t>un merveilleux dessin animé pour enfant (Le Chant de la mer) et un documentaire sur le spationaute français Thomas Pesquet, en clôture d’une journée consacrée à l’astronomie. Cerise sur le plateau : les traditionnels coups de cœur du Festival du court métrage auront lieu cette année le 12 août sur la place du 1</w:t>
      </w:r>
      <w:r w:rsidR="00F5059F" w:rsidRPr="00F5059F">
        <w:rPr>
          <w:vertAlign w:val="superscript"/>
        </w:rPr>
        <w:t>er</w:t>
      </w:r>
      <w:r w:rsidR="00F5059F">
        <w:t xml:space="preserve"> Mai.</w:t>
      </w:r>
    </w:p>
    <w:p w14:paraId="7C19A9C4" w14:textId="2D0D5E71" w:rsidR="00044171" w:rsidRDefault="00044171" w:rsidP="00044171">
      <w:r>
        <w:t>La Nuit de l’image :</w:t>
      </w:r>
    </w:p>
    <w:p w14:paraId="0AD6B0A7" w14:textId="635B44FE" w:rsidR="00044171" w:rsidRDefault="00044171" w:rsidP="00044171">
      <w:r>
        <w:t xml:space="preserve">Déplacé du mois de mai à la fin août, ce rendez-vous dédié à l’image sous toutes ses formes couronne le programme de Mon été à Clermont. Organisé par la Ville avec de nombreux partenaires (Filmer l’Air de Rien, Frac Auvergne, Sténopé et les festivals du Court métrage, du Carnet de voyage, Traces de Vies et Vidéoformes), ce moment convivial et festif pour petits et grands comporte projections, ateliers avec de nombreuses propositions autour de la photographie, pique-nique et concert avec le collectif </w:t>
      </w:r>
      <w:r w:rsidR="00EB7F8E">
        <w:t>Contrepoint</w:t>
      </w:r>
      <w:r>
        <w:t>. Temps fort de la manifestation : la projection hybride ( courts métrages, documentaires, films photographiques, photos, vidéos d’artistes) clôturera la soirée autour du thème du portrait.</w:t>
      </w:r>
      <w:r w:rsidR="00F5356F">
        <w:t xml:space="preserve"> </w:t>
      </w:r>
      <w:r>
        <w:t>Le 30 août à partir de 15h</w:t>
      </w:r>
      <w:r w:rsidR="00F5356F">
        <w:t xml:space="preserve"> au </w:t>
      </w:r>
      <w:r>
        <w:t>jardin Lecoq</w:t>
      </w:r>
      <w:r w:rsidR="00F5356F">
        <w:t>.</w:t>
      </w:r>
    </w:p>
    <w:p w14:paraId="42AF0EB4" w14:textId="554631A7" w:rsidR="00DA172E" w:rsidRDefault="00F143E6" w:rsidP="00DA172E">
      <w:pPr>
        <w:pStyle w:val="Titre2"/>
      </w:pPr>
      <w:bookmarkStart w:id="21" w:name="_Toc201926109"/>
      <w:r>
        <w:t>Culture : les grandes expos de l’été</w:t>
      </w:r>
      <w:r w:rsidR="00DA172E">
        <w:t>.</w:t>
      </w:r>
      <w:bookmarkEnd w:id="21"/>
    </w:p>
    <w:p w14:paraId="70DD783B" w14:textId="7FE28086" w:rsidR="00DA172E" w:rsidRDefault="00355D1E" w:rsidP="00952FC1">
      <w:pPr>
        <w:pStyle w:val="Paragraphedeliste"/>
        <w:numPr>
          <w:ilvl w:val="0"/>
          <w:numId w:val="6"/>
        </w:numPr>
      </w:pPr>
      <w:r>
        <w:t>Clermont en couleur :</w:t>
      </w:r>
      <w:r>
        <w:br/>
        <w:t>À la faveur du Budget participatif, les Clermontois ont imaginé un parcours de street art dans la ville en constante évolution depuis 2022. Douze artistes ont ainsi participé à la transformation du paysage urbain où les murs peuvent devenir tableaux. Calligraphie, abstraction, figuration, surréalisme… cette exposition présente un ensemble de peintures qui font écho à leurs fresques. Avec les œuvres de : Aryz, Cofee, Deft, Epok, Esor, Loraine Motti, M</w:t>
      </w:r>
      <w:r w:rsidR="008C0053">
        <w:t>iste</w:t>
      </w:r>
      <w:r>
        <w:t>r June, Repy, Rino, Sckaro, Tellas</w:t>
      </w:r>
      <w:r w:rsidR="00C31E6C">
        <w:t xml:space="preserve">, </w:t>
      </w:r>
      <w:r>
        <w:t>Waro.</w:t>
      </w:r>
      <w:r w:rsidR="008C0053">
        <w:br/>
      </w:r>
      <w:r>
        <w:t>La Couleur des murs, jusqu’au 31 octobre</w:t>
      </w:r>
      <w:r w:rsidR="008C0053">
        <w:t xml:space="preserve"> </w:t>
      </w:r>
      <w:r>
        <w:t>à la salle Gilbert-Gaillard</w:t>
      </w:r>
      <w:r w:rsidR="008C0053">
        <w:t>.</w:t>
      </w:r>
    </w:p>
    <w:p w14:paraId="522CF735" w14:textId="5FEF1F77" w:rsidR="008C0053" w:rsidRDefault="00983DCF" w:rsidP="00952FC1">
      <w:pPr>
        <w:pStyle w:val="Paragraphedeliste"/>
        <w:numPr>
          <w:ilvl w:val="0"/>
          <w:numId w:val="6"/>
        </w:numPr>
      </w:pPr>
      <w:r>
        <w:t>Forêts anciennes : un trésor de la nature :</w:t>
      </w:r>
      <w:r>
        <w:br/>
        <w:t>Plus personne n’ignore aujourd’hui les risques majeurs que font peser sur la planète les déforestations sauvages, aussi bien en matière de dérèglement climatique que de biodiversité. Cette exposition très documentée a le mérite de dévoiler toute la beauté et la richesse des rares vieilles forêts encore préservées. Bois morts, insectes, champignons, mousse… cette balade photographique unique sonne comme une ode militante sur l’importance de sauvegarder ces écosystèmes.</w:t>
      </w:r>
      <w:r>
        <w:br/>
        <w:t>De Sève et d’écorce, éloge des vieilles forêts, jusqu’au 5 octobre au muséum Henri-Lecoq.</w:t>
      </w:r>
    </w:p>
    <w:p w14:paraId="1058A56D" w14:textId="3EA3C9E2" w:rsidR="00F143E6" w:rsidRDefault="00890361" w:rsidP="00952FC1">
      <w:pPr>
        <w:pStyle w:val="Paragraphedeliste"/>
        <w:numPr>
          <w:ilvl w:val="0"/>
          <w:numId w:val="6"/>
        </w:numPr>
      </w:pPr>
      <w:r>
        <w:t>Patrick Tourneboeuf, photographe urbaniste :</w:t>
      </w:r>
      <w:r>
        <w:br/>
        <w:t>Régulièrement missionné pour réaliser le suivi de grands chantiers comme ceux des Archives nationales, du Grand Palais ou du musée national de la Marine à Paris, Patrick Tourneboeuf expose les photos prises dans le cadre d’une résidence de création de la Ville de Clermont en 2020. Entre documentaire et photos d’art, ses œuvres témoignent des mutations urbaines en cours de la capitale auvergnate tout en portant un regard sobre et sans effet sur des lieux patrimoniaux emblématiques comme les pistes de Cataroux.</w:t>
      </w:r>
      <w:r>
        <w:br/>
        <w:t>Entretemps, jusqu’au 27 septembre à l'Hôtel Fontfreyde, Centre photographique.</w:t>
      </w:r>
    </w:p>
    <w:p w14:paraId="010C4941" w14:textId="12FD9152" w:rsidR="00F143E6" w:rsidRDefault="009349BD" w:rsidP="00952FC1">
      <w:pPr>
        <w:pStyle w:val="Paragraphedeliste"/>
        <w:numPr>
          <w:ilvl w:val="0"/>
          <w:numId w:val="6"/>
        </w:numPr>
      </w:pPr>
      <w:r>
        <w:t>Voyage artistique entre Paris et l’Auvergne :</w:t>
      </w:r>
      <w:r>
        <w:br/>
        <w:t>Cette exposition a pour objectif d’explorer les relations artistiques qui ont existé entre Paris et l’Auvergne de 1890 à 1940. On pourra notamment y découvrir les énigmatiques sculptures en pierre volcanique d’Antoine Rabany et le passage d’artistes renommés tels que Marc Chagall à Chambon-sur-Lac.</w:t>
      </w:r>
      <w:r w:rsidR="0093693B">
        <w:br/>
      </w:r>
      <w:r>
        <w:t>L’Auvergne de la modernité,</w:t>
      </w:r>
      <w:r w:rsidR="00772553">
        <w:t xml:space="preserve"> </w:t>
      </w:r>
      <w:r>
        <w:t>jusqu’au 4 janvier au</w:t>
      </w:r>
      <w:r w:rsidR="00772553">
        <w:t xml:space="preserve"> musée d’art Roger-Quillot.</w:t>
      </w:r>
    </w:p>
    <w:p w14:paraId="62B04241" w14:textId="77777777" w:rsidR="00B80D9F" w:rsidRDefault="00B80D9F" w:rsidP="00B80D9F">
      <w:pPr>
        <w:pStyle w:val="Titre1"/>
      </w:pPr>
      <w:bookmarkStart w:id="22" w:name="_Toc201926110"/>
      <w:r>
        <w:t>Culture et patrimoine.</w:t>
      </w:r>
      <w:bookmarkEnd w:id="22"/>
    </w:p>
    <w:p w14:paraId="2AD77E6A" w14:textId="2079E3E6" w:rsidR="00B80D9F" w:rsidRDefault="00A81455" w:rsidP="00B80D9F">
      <w:pPr>
        <w:pStyle w:val="Titre2"/>
      </w:pPr>
      <w:bookmarkStart w:id="23" w:name="_Toc201926111"/>
      <w:r>
        <w:t xml:space="preserve">La </w:t>
      </w:r>
      <w:r w:rsidR="00037072">
        <w:t>C</w:t>
      </w:r>
      <w:r>
        <w:t xml:space="preserve">ité du </w:t>
      </w:r>
      <w:r w:rsidR="00037072">
        <w:t>C</w:t>
      </w:r>
      <w:r>
        <w:t>ourt</w:t>
      </w:r>
      <w:r w:rsidR="00084C6C">
        <w:t xml:space="preserve"> pour voir en grand</w:t>
      </w:r>
      <w:r>
        <w:t>: une référence pour l’innovation cinématographique</w:t>
      </w:r>
      <w:r w:rsidR="00B80D9F">
        <w:t>.</w:t>
      </w:r>
      <w:bookmarkEnd w:id="23"/>
    </w:p>
    <w:p w14:paraId="529F9E20" w14:textId="09C01604" w:rsidR="005B5C44" w:rsidRDefault="00D47601" w:rsidP="005B5C44">
      <w:r>
        <w:t>Clermont-Ferrand était déjà la capitale du court métrage. Elle le sera plus encore en 2029, à l’ouverture de la Cité du court, qui viendra célébrer comme il se doit le 50</w:t>
      </w:r>
      <w:r w:rsidRPr="00D47601">
        <w:rPr>
          <w:vertAlign w:val="superscript"/>
        </w:rPr>
        <w:t>e</w:t>
      </w:r>
      <w:r>
        <w:t xml:space="preserve"> anniversaire du Festival du court métrage. Le projet, porté par Clermont Auvergne Métropole et cofinancé par le Département du Puy-de-Dôme, l’État et la Ville de Clermont-Ferrand, mettra les utilisateurs au cœur du projet</w:t>
      </w:r>
      <w:r w:rsidR="003D4707">
        <w:t xml:space="preserve"> (Clermont Auvergne Métropole 7,7 millions d’euros, Département 1,75 millions d’euros, État 1,5 millions d’euros et Ville 1 million d’euros).</w:t>
      </w:r>
      <w:r w:rsidR="005B5C44">
        <w:t xml:space="preserve"> Imaginé par Mu Architecture, le nouvel équipement se déploiera sur le site actuel de La Jetée en doublant sa surface initiale. Il permettra de prolonger les activités de l’association sur toute l’année, par la création de studios de tournage à vocation pédagogique. L’agrandissement du Centre de documentation permettra d’offrir un lieu de vie ouvert à tous. Comme un symbole, la lumière y entrera en grand avec de grandes baies vitrées. Il comportera aussi de nouveaux espaces pour l’accueil, la médiation et même un café ! Un bonheur pour tous ceux qui veulent découvrir un fonds exceptionnel constitué de plus de 3 000 longs métrages et 160 000 courts !</w:t>
      </w:r>
    </w:p>
    <w:p w14:paraId="2B34C0EB" w14:textId="5780804C" w:rsidR="005B5C44" w:rsidRDefault="005B5C44" w:rsidP="005B5C44">
      <w:r>
        <w:t>De la formation à l’émergence</w:t>
      </w:r>
      <w:r w:rsidR="00037072">
        <w:t xml:space="preserve"> </w:t>
      </w:r>
      <w:r>
        <w:t>de nouveaux talents</w:t>
      </w:r>
      <w:r w:rsidR="00037072">
        <w:t> :</w:t>
      </w:r>
    </w:p>
    <w:p w14:paraId="032252A7" w14:textId="0437AE27" w:rsidR="003D4707" w:rsidRDefault="005B5C44" w:rsidP="005B5C44">
      <w:r>
        <w:t>La Cité aura aussi pour ambition d’initier le public aux métiers du cinéma,</w:t>
      </w:r>
      <w:r w:rsidR="00037072">
        <w:t xml:space="preserve"> </w:t>
      </w:r>
      <w:r>
        <w:t>du tournage au montage en passant</w:t>
      </w:r>
      <w:r w:rsidR="00037072">
        <w:t xml:space="preserve"> </w:t>
      </w:r>
      <w:r>
        <w:t>par le mixage son. Trois espaces se</w:t>
      </w:r>
      <w:r w:rsidR="00037072">
        <w:t>r</w:t>
      </w:r>
      <w:r>
        <w:t>ont créés à cet effet : un plateau de</w:t>
      </w:r>
      <w:r w:rsidR="00037072">
        <w:t xml:space="preserve"> </w:t>
      </w:r>
      <w:r>
        <w:t>tournage permettant d’installer des décors et de réaliser des trucages, un studio image doté d’une table de</w:t>
      </w:r>
      <w:r w:rsidR="00037072">
        <w:t xml:space="preserve"> </w:t>
      </w:r>
      <w:r>
        <w:t>montage numérique et un studio son dédié spécifiquement au cinéma. La</w:t>
      </w:r>
      <w:r w:rsidR="00037072">
        <w:t xml:space="preserve"> </w:t>
      </w:r>
      <w:r>
        <w:t>Cité du court jouera ainsi un rôle majeur dans l’éducation à l’image pour les jeunes. Ces équipements professionnels permettront d’aller plus loin. Notamment de faire émerger de jeunes talents locaux, d’offrir de belles possibilités d’expérimentation aux réalisateurs et de développer plus encore l’accueil de professionnels en résidence de création.</w:t>
      </w:r>
    </w:p>
    <w:p w14:paraId="30E43B40" w14:textId="5DC8F935" w:rsidR="00B80D9F" w:rsidRDefault="00037072" w:rsidP="008C7106">
      <w:r>
        <w:t>Olivier Bianchi, Maire de Clermont-Ferrand et Président de Clermont Auvergne Métropole : « </w:t>
      </w:r>
      <w:r w:rsidR="008C7106" w:rsidRPr="008C7106">
        <w:t>Ce projet de Cité du Court est bien plus qu’un bâtiment : c’est un acte fort, structurant, en faveur de l’avenir culturel de notre territoire. Il incarne notre ambition de faire de Clermont-Ferrand non seulement la capitale du court métrage, mais aussi un pôle de référence pour l’innovation</w:t>
      </w:r>
      <w:r w:rsidR="00D418DB">
        <w:t xml:space="preserve"> </w:t>
      </w:r>
      <w:r w:rsidR="00D418DB" w:rsidRPr="00D418DB">
        <w:t>cinématographique et la diversité des formats</w:t>
      </w:r>
      <w:r w:rsidR="00D418DB">
        <w:t> ».</w:t>
      </w:r>
    </w:p>
    <w:p w14:paraId="07DAB0A1" w14:textId="77777777" w:rsidR="00E56222" w:rsidRDefault="00E56222" w:rsidP="00E56222">
      <w:pPr>
        <w:pStyle w:val="Titre1"/>
      </w:pPr>
      <w:bookmarkStart w:id="24" w:name="_Toc201926112"/>
      <w:r>
        <w:t>Tranquillité publique.</w:t>
      </w:r>
      <w:bookmarkEnd w:id="24"/>
    </w:p>
    <w:p w14:paraId="6BB6D07A" w14:textId="77777777" w:rsidR="00E56222" w:rsidRDefault="00E56222" w:rsidP="00E56222"/>
    <w:p w14:paraId="5F68B6CE" w14:textId="42C521A8" w:rsidR="00E56222" w:rsidRDefault="00D418DB" w:rsidP="00E56222">
      <w:pPr>
        <w:pStyle w:val="Titre2"/>
      </w:pPr>
      <w:bookmarkStart w:id="25" w:name="_Toc201926113"/>
      <w:r>
        <w:t>Formations, équipements, entraînements : les policiers municipaux sur le terrain au quotidien</w:t>
      </w:r>
      <w:r w:rsidR="00E56222">
        <w:t>.</w:t>
      </w:r>
      <w:bookmarkEnd w:id="25"/>
    </w:p>
    <w:p w14:paraId="290C31C8" w14:textId="73657212" w:rsidR="00D418DB" w:rsidRDefault="004124C4" w:rsidP="004124C4">
      <w:r>
        <w:t>La tranquillité publique repose sur une capacité d’intervention constante et adaptée. À Clermont-Ferrand, les policiers municipaux s’y emploient activement, grâce à une préparation physique, technique et matérielle exigeante. Un engagement quotidien coordonné par leur responsable, Nicolas Mallet, qui nous ouvre les portes de cette mécanique bien huilée.</w:t>
      </w:r>
    </w:p>
    <w:p w14:paraId="7A1E3E1E" w14:textId="5B075835" w:rsidR="000F1075" w:rsidRDefault="000F1075" w:rsidP="000F1075">
      <w:r>
        <w:t>Des formations régulières pour un usage maîtrisé de l’armement :</w:t>
      </w:r>
    </w:p>
    <w:p w14:paraId="2397BDCA" w14:textId="4562B4B6" w:rsidR="002531E6" w:rsidRPr="007C63D9" w:rsidRDefault="000F1075" w:rsidP="002531E6">
      <w:pPr>
        <w:rPr>
          <w:highlight w:val="yellow"/>
        </w:rPr>
      </w:pPr>
      <w:r>
        <w:t>Deux types de formations rythment l’année : les formations obligatoires et les formations facultatives. Équipés de bâtons télescopiques, de générateurs d’aérosols incapacitants (bombes lacrymogènes) et de pistolets à impulsion électrique (</w:t>
      </w:r>
      <w:r w:rsidRPr="007C63D9">
        <w:t>PIE),</w:t>
      </w:r>
      <w:r>
        <w:t xml:space="preserve"> les policiers municipaux doivent suivre, pour chaque type d’armement, deux demi-journées de formation annuelle. C’est une obligation réglementaire visant à garantir un usage maîtrisé de ces équipements. Pour </w:t>
      </w:r>
      <w:r w:rsidRPr="007C63D9">
        <w:t>le PIE,</w:t>
      </w:r>
      <w:r>
        <w:t xml:space="preserve"> les sessions sont encadrées par un moniteur en maniement des armes agréé via le Centre National de la Fonction Publique Territoriale</w:t>
      </w:r>
      <w:r w:rsidR="002531E6">
        <w:t xml:space="preserve"> (CNFPT). Les autres formations sont organisées par la Ville, avec des instructeurs externes. À cela s’ajoutent des entraînements mensuels spécifiques pour la brigade de soirée, sous forme de demi-journées dédiées aux gestes techniques et professionnels d’intervention (</w:t>
      </w:r>
      <w:r w:rsidR="002531E6" w:rsidRPr="007C63D9">
        <w:t>GTPI),</w:t>
      </w:r>
      <w:r w:rsidR="002531E6">
        <w:t xml:space="preserve"> dans différents lieux municipaux adaptés : gymnases, dojos, etc.</w:t>
      </w:r>
    </w:p>
    <w:p w14:paraId="58F8278E" w14:textId="16F5F3A8" w:rsidR="002531E6" w:rsidRDefault="002531E6" w:rsidP="002531E6">
      <w:r>
        <w:t>Les retours de terrain, au cœur de la stratégie d’entraînement :</w:t>
      </w:r>
    </w:p>
    <w:p w14:paraId="742E291A" w14:textId="19111763" w:rsidR="002531E6" w:rsidRDefault="002531E6" w:rsidP="002531E6">
      <w:r>
        <w:t xml:space="preserve">Les retours de terrain sont au cœur de la stratégie d’entraînement. Chaque intervention donne lieu à un compte rendu écrit. Ces observations permettent d’ajuster les contenus des formations, en concertation entre les formateurs, les chefs d’unité et la direction. « Ce qui remonte du terrain nous aide à choisir le thème des formations, mais aussi à consolider les bons réflexes », précise Nicolas Mallet, responsable de la police municipale. Côté condition physique, un créneau de sport hebdomadaire de deux heures est proposé aux brigades de jour, avec un coach spécialisé en cross-training. Pour la brigade de soirée, une séance sportive est intégrée dans leur emploi du temps, en alternance avec les </w:t>
      </w:r>
      <w:r w:rsidRPr="007C63D9">
        <w:t>GTPI.</w:t>
      </w:r>
    </w:p>
    <w:p w14:paraId="5A76C99D" w14:textId="70EA041B" w:rsidR="002531E6" w:rsidRDefault="002531E6" w:rsidP="002531E6">
      <w:r>
        <w:t>Des équipements de protection pour des interventions en toute sécurité :</w:t>
      </w:r>
    </w:p>
    <w:p w14:paraId="1B395B14" w14:textId="5E7357D6" w:rsidR="002531E6" w:rsidRDefault="002531E6" w:rsidP="002531E6">
      <w:r>
        <w:t>En plus de son armement, chaque agent dispose d’un gilet pare-balles et d’une caméra-piéton individuelle. La flotte de véhicules municipaux (voitures, motos et VTT) est également conçue pour renforcer la sécurité des agents. Les voitures, par exemple, sont dotées d’un bouclier de protection, destiné à faire face à des situations potentiellement dangereuses.</w:t>
      </w:r>
    </w:p>
    <w:p w14:paraId="6590F8E1" w14:textId="01D03658" w:rsidR="002531E6" w:rsidRDefault="002531E6" w:rsidP="002531E6">
      <w:r>
        <w:t>Le centre de supervision urbain, un appui aux interventions :</w:t>
      </w:r>
    </w:p>
    <w:p w14:paraId="5BE7373C" w14:textId="51420BE6" w:rsidR="004124C4" w:rsidRDefault="002531E6" w:rsidP="002531E6">
      <w:r>
        <w:t>En complément de cette préparation physique, technique et matérielle, les policiers municipaux sont épaulés par un outil stratégique : le Centre de Supervision Urbain (CSU). Les opérateurs y surveillent les caméras de la Ville via un nouveau mur d’images modulable. Plus précis et réactif, ce dispositif facilite la détection des faits et, surtout, le suivi en temps réel des interventions sur le terrain. « Le CSU n’est pas un centre de commandement, mais un véritable appui pour la sécurité sur le terrain », souligne Lionel Monteilhet, responsable du CSU. Prévenir. Sécuriser. Protéger. C’est un engagement quotidien des agents au service de la tranquillité des Clermontois.</w:t>
      </w:r>
    </w:p>
    <w:p w14:paraId="2E03C598" w14:textId="77777777" w:rsidR="00090C6D" w:rsidRDefault="00090C6D" w:rsidP="00090C6D">
      <w:pPr>
        <w:pStyle w:val="Titre1"/>
      </w:pPr>
      <w:bookmarkStart w:id="26" w:name="_Toc201926114"/>
      <w:r>
        <w:t>Cadre de vie.</w:t>
      </w:r>
      <w:bookmarkEnd w:id="26"/>
    </w:p>
    <w:p w14:paraId="21620842" w14:textId="09F64A58" w:rsidR="00090C6D" w:rsidRDefault="002531E6" w:rsidP="00090C6D">
      <w:pPr>
        <w:pStyle w:val="Titre2"/>
      </w:pPr>
      <w:bookmarkStart w:id="27" w:name="_Toc201926115"/>
      <w:r>
        <w:t>Stationnement : en ville, chacun trouve sa place !</w:t>
      </w:r>
      <w:bookmarkEnd w:id="27"/>
    </w:p>
    <w:p w14:paraId="486DE054" w14:textId="69693297" w:rsidR="003A3319" w:rsidRDefault="00107EE0" w:rsidP="00C82046">
      <w:r w:rsidRPr="00107EE0">
        <w:t>Suite à deux ans de travaux liés au projet InspiRe, les Clermontoises et les Clermontois se réapproprient progressivement leur ville et les nouveaux espaces qui se dessinent. Qu’en sera-t-il du stationnement ? On vous explique tout !</w:t>
      </w:r>
    </w:p>
    <w:p w14:paraId="468B6759" w14:textId="292166E7" w:rsidR="00107EE0" w:rsidRDefault="00107EE0" w:rsidP="00107EE0">
      <w:r>
        <w:t>Une offre diversifiée pour une ville accessible à tous :</w:t>
      </w:r>
    </w:p>
    <w:p w14:paraId="08D1DBCC" w14:textId="4155BBC5" w:rsidR="00107EE0" w:rsidRDefault="00107EE0" w:rsidP="00107EE0">
      <w:r>
        <w:t>Avec un nombre important de places réparties sur l’ensemble du territoire, la Ville propose une offre structurée et pensée pour tous les usages. Aujourd’hui, Clermont-Ferrand dispose de plus de 8 000 places payantes en voirie et de 3 855 places en parkings en ouvrage. Cette offre est enrichie par des solutions de stationnement longue durée (1,40 € la journée) et des parkings relais : 1 896 places au total</w:t>
      </w:r>
      <w:r w:rsidR="00A7580B">
        <w:t xml:space="preserve"> </w:t>
      </w:r>
      <w:r>
        <w:t>et, d’ici à 2026, 540 places supplémentaires seront créées dans deux nouveaux parkings relais. Sachez également que le dispositif comprend 614 places réservées aux personnes à mobilité réduite, 322 emplacements</w:t>
      </w:r>
      <w:r w:rsidR="00A7580B">
        <w:t xml:space="preserve"> « </w:t>
      </w:r>
      <w:r>
        <w:t>arrêt minute</w:t>
      </w:r>
      <w:r w:rsidR="00A7580B">
        <w:t> »</w:t>
      </w:r>
      <w:r>
        <w:t>, pour les courses ou dépôts rapides, et 214 zones réservées aux taxis et aux livraisons.</w:t>
      </w:r>
    </w:p>
    <w:p w14:paraId="298CCDA3" w14:textId="49AC9F55" w:rsidR="00107EE0" w:rsidRDefault="00107EE0" w:rsidP="00107EE0">
      <w:r>
        <w:t>Une action de médiation</w:t>
      </w:r>
      <w:r w:rsidR="00A7580B">
        <w:t xml:space="preserve"> </w:t>
      </w:r>
      <w:r>
        <w:t>au plus près du terrain</w:t>
      </w:r>
      <w:r w:rsidR="00A7580B">
        <w:t> :</w:t>
      </w:r>
    </w:p>
    <w:p w14:paraId="14EAFD63" w14:textId="06DEDEE0" w:rsidR="00107EE0" w:rsidRDefault="00107EE0" w:rsidP="00107EE0">
      <w:r>
        <w:t>Pour accompagner la réouverture progressive des espaces public</w:t>
      </w:r>
      <w:r w:rsidR="00A7580B">
        <w:t xml:space="preserve">s, </w:t>
      </w:r>
      <w:r>
        <w:t xml:space="preserve"> transformés par les travaux d’aménagement pensés pour embellir et fluidifier la ville</w:t>
      </w:r>
      <w:r w:rsidR="00A7580B">
        <w:t xml:space="preserve">, </w:t>
      </w:r>
      <w:r>
        <w:t>la Police municipale et les agents de terrain vont mener une action de médiation de proximité sur les secteurs rendus à la circulation pour sensibiliser aux bons usages, en particulier en matière de stationnement, afin d’encourager les comportements responsables. Le stationnement gênant, ou très gênant, va faire l’objet d’une vigilance accrue. Pour rappel, ces infractions peuvent entraîner des contraventions allant de 35€ à 135€ en fonction de la gravité de la situation (stationnement sur un trottoir, passage piéton, piste cyclable, double file…).</w:t>
      </w:r>
    </w:p>
    <w:p w14:paraId="16076F5F" w14:textId="34BABC41" w:rsidR="00107EE0" w:rsidRDefault="00107EE0" w:rsidP="00107EE0">
      <w:r>
        <w:t xml:space="preserve">Apaiser le </w:t>
      </w:r>
      <w:r w:rsidR="00A7580B">
        <w:t>cœur</w:t>
      </w:r>
      <w:r>
        <w:t xml:space="preserve"> de ville</w:t>
      </w:r>
      <w:r w:rsidR="00A7580B">
        <w:t> :</w:t>
      </w:r>
    </w:p>
    <w:p w14:paraId="5C0B02F5" w14:textId="3978F663" w:rsidR="003A3319" w:rsidRDefault="00107EE0" w:rsidP="00107EE0">
      <w:r>
        <w:t>Depuis début juin, dans la continuité des travaux du projet InspiRe, le centre-ville se métamorphose pour donner plus d’espace aux piétons et aux cyclistes, notamment avec la création d’une zone à trafic limité. De l’avenue Carnot, à la rue Blatin et sur la rue Ballainvilliers, cette zone va permettre de détourner une grande partie de la circulation pour ne laisser traverser que les véhicules qui ont une raison de s’arrêter et accorder plus de place aux mobilités douces. L’objectif : apaiser l’</w:t>
      </w:r>
      <w:r w:rsidR="00A7580B">
        <w:t>hypercentre</w:t>
      </w:r>
      <w:r>
        <w:t xml:space="preserve"> pour profiter pleinement de ce secteur dynamique et touristique. Vous habitez, travaillez, ou devez impérativement passer dans cette zone ? Pas de panique, tout est prévu. Plus d’infos sur le site Internet de la ville</w:t>
      </w:r>
      <w:r w:rsidR="00933287">
        <w:t>.</w:t>
      </w:r>
    </w:p>
    <w:p w14:paraId="57D80CEC" w14:textId="242E5E58" w:rsidR="00107EE0" w:rsidRDefault="007E1995" w:rsidP="003A3319">
      <w:r>
        <w:t>Cyril Cineux</w:t>
      </w:r>
      <w:r w:rsidR="00EA563C">
        <w:t xml:space="preserve">, </w:t>
      </w:r>
      <w:r w:rsidR="003E70B2">
        <w:t>M</w:t>
      </w:r>
      <w:r>
        <w:t xml:space="preserve">obilité durable, </w:t>
      </w:r>
      <w:r w:rsidR="003E70B2">
        <w:t>C</w:t>
      </w:r>
      <w:r>
        <w:t>irculati</w:t>
      </w:r>
      <w:r w:rsidR="003032B0">
        <w:t xml:space="preserve">on et </w:t>
      </w:r>
      <w:r w:rsidR="003E70B2">
        <w:t>S</w:t>
      </w:r>
      <w:r w:rsidR="003032B0">
        <w:t>tationnement :</w:t>
      </w:r>
    </w:p>
    <w:p w14:paraId="07013CA6" w14:textId="01511B62" w:rsidR="003032B0" w:rsidRDefault="003032B0" w:rsidP="003A3319">
      <w:r>
        <w:t>« </w:t>
      </w:r>
      <w:r w:rsidRPr="003032B0">
        <w:t>La voiture, c’est un formidable moyen de déplacement. Mais elle crée aussi de la pollution, et de la congestion. Il faut offrir des solutions crédibles pour permettre à ceux qui le peuvent de choisir autre chose que la voiture. Et contrairement à certaines craintes, on pourra toujours se garer dans le centre-ville de Clermont</w:t>
      </w:r>
      <w:r>
        <w:t> ».</w:t>
      </w:r>
    </w:p>
    <w:p w14:paraId="3C02625E" w14:textId="083EC116" w:rsidR="003A3319" w:rsidRDefault="003032B0" w:rsidP="003A3319">
      <w:pPr>
        <w:pStyle w:val="Titre2"/>
      </w:pPr>
      <w:bookmarkStart w:id="28" w:name="_Toc201926116"/>
      <w:r>
        <w:t>Place Saint-Pierre : une halle gourmande mieux climatisée et mieux chauffée</w:t>
      </w:r>
      <w:r w:rsidR="003A3319">
        <w:t>.</w:t>
      </w:r>
      <w:bookmarkEnd w:id="28"/>
    </w:p>
    <w:p w14:paraId="57D70FB9" w14:textId="1478296D" w:rsidR="00EB12C2" w:rsidRDefault="00EB12C2" w:rsidP="00EB12C2">
      <w:r w:rsidRPr="00EB12C2">
        <w:t>Lieu emblématique du centre-ville, la Halle Gourmande Saint-Pierre, réputée pour la qualité et la diversité de son offre alimentaire, poursuit sa modernisation pour le bien-être des commerçants et de leurs clients. Elle devient plus fonctionnelle, plus attractive, plus confortable.</w:t>
      </w:r>
      <w:r>
        <w:t xml:space="preserve"> Ce sont des travaux d’envergure qui ont été entrepris par la Ville de Clermont-Ferrand à la Halle Gourmande Saint-Pierre au début du mois de juin et qui se termineront fin juillet. Objectifs : améliorer les installations de chauffage et de climatisation dont un diagnostic récent avait souligné la vétusté. Le système est donc entièrement remplacé et les travaux, principalement réalisés de nuit pour ne pas occasionner de gêne au niveau de l’activité des lieux, s’élèvent au total à 545 000€ TTC. Ce nouveau système permettra de maintenir une température confortable tout au long de l’année en privilégiant 16 degrés Celsius en hiver et 26 degrés Celsius en été (ou moins 8</w:t>
      </w:r>
      <w:r w:rsidR="004D5753">
        <w:t xml:space="preserve"> degrés Celsius</w:t>
      </w:r>
      <w:r>
        <w:t xml:space="preserve"> par rapport à la température extérieure si celle-ci dépasse 34</w:t>
      </w:r>
      <w:r w:rsidR="004D5753">
        <w:t xml:space="preserve"> degrés Celsius</w:t>
      </w:r>
      <w:r>
        <w:t>).</w:t>
      </w:r>
    </w:p>
    <w:p w14:paraId="7082FEC6" w14:textId="42318D57" w:rsidR="00EB12C2" w:rsidRDefault="00EB12C2" w:rsidP="00EB12C2">
      <w:r>
        <w:t>Améliorer l’attractivité</w:t>
      </w:r>
      <w:r w:rsidR="004D5753">
        <w:t> :</w:t>
      </w:r>
    </w:p>
    <w:p w14:paraId="31308E68" w14:textId="3B6D953A" w:rsidR="003A3319" w:rsidRDefault="00EB12C2" w:rsidP="00EB12C2">
      <w:r>
        <w:t>Ce chantier témoigne de la volonté de la Ville de Clermont-Ferrand d’investir dans ce lieu emblématique et très apprécié du centre-ville en offrant aux commerçants des conditions de travail optimales et à la clientèle un lieu confortable et propice à une expérience d’achat agréable.</w:t>
      </w:r>
      <w:r w:rsidR="004D5753">
        <w:t xml:space="preserve"> </w:t>
      </w:r>
      <w:r>
        <w:t>Dans le même sens d’une amélioration de l’attractivité de la Halle Gourmande, la Ville a lancé un appel d’offres pour confier, dès cet été, la gestion de l’équipement à un professionnel tiers.</w:t>
      </w:r>
    </w:p>
    <w:p w14:paraId="13D23B70" w14:textId="0347C37A" w:rsidR="003032B0" w:rsidRDefault="004D5753" w:rsidP="00EA368B">
      <w:r>
        <w:t>Les dernières phases du chantier :</w:t>
      </w:r>
    </w:p>
    <w:p w14:paraId="6B377124" w14:textId="77777777" w:rsidR="00E80ACC" w:rsidRDefault="00E80ACC" w:rsidP="00952FC1">
      <w:pPr>
        <w:pStyle w:val="Paragraphedeliste"/>
        <w:numPr>
          <w:ilvl w:val="0"/>
          <w:numId w:val="7"/>
        </w:numPr>
      </w:pPr>
      <w:r>
        <w:t>Du 7 au 18 juillet : pose des gaines en toiture et raccordement électrique.</w:t>
      </w:r>
    </w:p>
    <w:p w14:paraId="1BCC78F7" w14:textId="6D457042" w:rsidR="004D5753" w:rsidRDefault="00E80ACC" w:rsidP="00952FC1">
      <w:pPr>
        <w:pStyle w:val="Paragraphedeliste"/>
        <w:numPr>
          <w:ilvl w:val="0"/>
          <w:numId w:val="7"/>
        </w:numPr>
      </w:pPr>
      <w:r>
        <w:t>Du 21 au 25 juillet : mise en service du nouveau système de climatisation-chauffage.</w:t>
      </w:r>
    </w:p>
    <w:p w14:paraId="25921258" w14:textId="3FD1FEF9" w:rsidR="00D61BBF" w:rsidRDefault="00E80ACC" w:rsidP="00DB3C78">
      <w:pPr>
        <w:pStyle w:val="Titre2"/>
      </w:pPr>
      <w:bookmarkStart w:id="29" w:name="_Toc201926117"/>
      <w:r>
        <w:t>Biodéchets : toujours plus de solutions de tri</w:t>
      </w:r>
      <w:r w:rsidR="00DB3C78">
        <w:t>.</w:t>
      </w:r>
      <w:bookmarkEnd w:id="29"/>
    </w:p>
    <w:p w14:paraId="62C4A673" w14:textId="2AAD7F19" w:rsidR="00EA368B" w:rsidRDefault="00F07411" w:rsidP="00E80ACC">
      <w:r w:rsidRPr="00F07411">
        <w:t>Après l’adoption de la loi relative à la lutte contre le gaspillage alimentaire pour une économie circulaire, la Ville de Clermont-Ferrand, comme l’ensemble de la Métropole, poursuit l’installation d’équipements, points d’apport volontaire par exemple, favorisant le tri des biodéchets (épluchures, restes alimentaires, fruits et légumes abîmés...) par les habitants. Début du processus pour transformer nos déchets en énergie verte. Explications en quelques chiffres.</w:t>
      </w:r>
    </w:p>
    <w:p w14:paraId="2B50D9C2" w14:textId="7766860C" w:rsidR="00F07411" w:rsidRDefault="00F07411" w:rsidP="00952FC1">
      <w:pPr>
        <w:pStyle w:val="Paragraphedeliste"/>
        <w:numPr>
          <w:ilvl w:val="0"/>
          <w:numId w:val="8"/>
        </w:numPr>
      </w:pPr>
      <w:r>
        <w:t>3 526,56 tonnes de biodéchets collectés sur Clermont-Ferrand en 2024. La même année, la collecte sur l’ensemble de la métropole représentait 12 487 tonnes soit une augmentation de 16,91% par rapport à 2023. Enfin, en 2024, chaque habitant de la métropole produisait 42,09kg de biodéchets.</w:t>
      </w:r>
    </w:p>
    <w:p w14:paraId="01C6969C" w14:textId="3B9264BA" w:rsidR="00E80ACC" w:rsidRDefault="00A13664" w:rsidP="00952FC1">
      <w:pPr>
        <w:pStyle w:val="Paragraphedeliste"/>
        <w:numPr>
          <w:ilvl w:val="0"/>
          <w:numId w:val="8"/>
        </w:numPr>
      </w:pPr>
      <w:r>
        <w:t>5 233 tonnes de biogaz obtenues à partir des 12 487 tonnes de biodéchets collectés en 2024 sur la métropole.</w:t>
      </w:r>
    </w:p>
    <w:p w14:paraId="3C4B7EF0" w14:textId="6E00454E" w:rsidR="00E80ACC" w:rsidRDefault="00A13664" w:rsidP="00952FC1">
      <w:pPr>
        <w:pStyle w:val="Paragraphedeliste"/>
        <w:numPr>
          <w:ilvl w:val="0"/>
          <w:numId w:val="8"/>
        </w:numPr>
      </w:pPr>
      <w:r>
        <w:t>69 composteurs partagés (de quartier et en pied d’immeuble) mis en place à Clermont-Ferrand sur les 135 installés sur l’ensemble de la Métropole.</w:t>
      </w:r>
    </w:p>
    <w:p w14:paraId="509FF344" w14:textId="1E7AEB66" w:rsidR="00E80ACC" w:rsidRDefault="009767F0" w:rsidP="00952FC1">
      <w:pPr>
        <w:pStyle w:val="Paragraphedeliste"/>
        <w:numPr>
          <w:ilvl w:val="0"/>
          <w:numId w:val="8"/>
        </w:numPr>
      </w:pPr>
      <w:r>
        <w:t>30% : Le compostage permet de réduire d’environ 30% les déchets de la maison tout en permettant d’obtenir un fertilisant 100% naturel.</w:t>
      </w:r>
    </w:p>
    <w:p w14:paraId="0F3E1011" w14:textId="38F49094" w:rsidR="00E80ACC" w:rsidRDefault="00EA563C" w:rsidP="00952FC1">
      <w:pPr>
        <w:pStyle w:val="Paragraphedeliste"/>
        <w:numPr>
          <w:ilvl w:val="0"/>
          <w:numId w:val="8"/>
        </w:numPr>
      </w:pPr>
      <w:r>
        <w:t>47 : Le nombre de points d’apport volontaire installés à ce jour sur Clermont-Ferrand, et 85 sur la métropole. Au total, il y en aura 300 fin 2025.</w:t>
      </w:r>
    </w:p>
    <w:p w14:paraId="26FE6C9F" w14:textId="192F3BCF" w:rsidR="00EA563C" w:rsidRDefault="00EA563C" w:rsidP="00EA368B">
      <w:r>
        <w:t>Anne Laure Stanislas, Ville en transition :</w:t>
      </w:r>
    </w:p>
    <w:p w14:paraId="483F7C0E" w14:textId="1B11F5AA" w:rsidR="00EA563C" w:rsidRDefault="00EA563C" w:rsidP="00EA368B">
      <w:r>
        <w:t>« </w:t>
      </w:r>
      <w:r w:rsidR="0055179D" w:rsidRPr="0055179D">
        <w:t>La Ville de Clermont-Ferrand et l’ensemble de la Métropole sont pleinement engagées dans le tri des biodéchets. L’installation progressive des points d’apport volontaire en est la preuve sur le terrain. Ce déploiement permet aux habitants de trier et de valoriser tous les déchets alimentaires pour les transformer en énergie verte sous forme de biogaz ou en compost. Des dispositifs utiles et pertinents pour baisser le volume de la poubelle noire, favoriser l’économie circulaire et diminuer l’empreinte carbone de notre territoire</w:t>
      </w:r>
      <w:r w:rsidR="0055179D">
        <w:t> ».</w:t>
      </w:r>
    </w:p>
    <w:p w14:paraId="4BAAB1CC" w14:textId="47530837" w:rsidR="00FD082E" w:rsidRDefault="00FD082E" w:rsidP="00FD082E">
      <w:pPr>
        <w:pStyle w:val="Titre1"/>
      </w:pPr>
      <w:bookmarkStart w:id="30" w:name="_Toc201926118"/>
      <w:r>
        <w:t>Nature en ville.</w:t>
      </w:r>
      <w:bookmarkEnd w:id="30"/>
    </w:p>
    <w:p w14:paraId="6823989A" w14:textId="6341EA7D" w:rsidR="00FD082E" w:rsidRDefault="00AC5C6E" w:rsidP="00FD082E">
      <w:pPr>
        <w:pStyle w:val="Titre2"/>
      </w:pPr>
      <w:bookmarkStart w:id="31" w:name="_Toc201926119"/>
      <w:r>
        <w:t>Espaces verts : Clermont cultive ses îlots de fraîcheur</w:t>
      </w:r>
      <w:r w:rsidR="00FD082E">
        <w:t>.</w:t>
      </w:r>
      <w:bookmarkEnd w:id="31"/>
    </w:p>
    <w:p w14:paraId="07714143" w14:textId="0F2F6F95" w:rsidR="00AC5C6E" w:rsidRDefault="00B24063" w:rsidP="00FD082E">
      <w:r w:rsidRPr="00B24063">
        <w:t>À Clermont-Ferrand, la volonté municipale de végétaliser la ville s’incarne dans des projets concrets. En développant des îlots de fraîcheur et des espaces de nature accessibles à toutes et tous, la Ville affirme son engagement pour une urbanisation plus résiliente, inclusive et écologique, et un cadre de vie plus agréable. Elle répond ainsi à l’ambition politique de garantir un espace vert de qualité à moins de 10 minutes à pied de chaque habitant.</w:t>
      </w:r>
    </w:p>
    <w:p w14:paraId="68C9B5A0" w14:textId="6DF606EB" w:rsidR="00B24063" w:rsidRDefault="00B24063" w:rsidP="00952FC1">
      <w:pPr>
        <w:pStyle w:val="Paragraphedeliste"/>
        <w:numPr>
          <w:ilvl w:val="0"/>
          <w:numId w:val="9"/>
        </w:numPr>
      </w:pPr>
      <w:r>
        <w:t>Parc Saint-Jean, un nouveau souffle pour le quartier Saint-Jean :</w:t>
      </w:r>
      <w:r>
        <w:br/>
        <w:t>2,5 hectares nés d’une friche industrielle : Saint-Jean incarne le visage d’un urbanisme plus vert. Espaces arborés, prairie libre, aire de jeux et théâtre de plein air, brumisateurs... le lieu conjugue nature, usages et qualité de vie, dans une logique de renaturation exemplaire.</w:t>
      </w:r>
    </w:p>
    <w:p w14:paraId="6D61404E" w14:textId="5C021497" w:rsidR="00B24063" w:rsidRDefault="00B24063" w:rsidP="00952FC1">
      <w:pPr>
        <w:pStyle w:val="Paragraphedeliste"/>
        <w:numPr>
          <w:ilvl w:val="0"/>
          <w:numId w:val="9"/>
        </w:numPr>
      </w:pPr>
      <w:r>
        <w:t>Champfleuri, un parc dans la continuité de son histoire, à proximité de la place des Bughes :</w:t>
      </w:r>
      <w:r>
        <w:br/>
        <w:t>Ce parc de 8 700m² mêle mémoire et paysage. Préservant arbres et clairières, il s’ouvre avec douceur au public : traversée piétonne, tables de pique-nique, prairies fleuries et arbres fruitiers s’y déploient pour un cadre apaisé et ombragé.</w:t>
      </w:r>
    </w:p>
    <w:p w14:paraId="23C6B136" w14:textId="6EFE7902" w:rsidR="00B24063" w:rsidRDefault="00B24063" w:rsidP="00952FC1">
      <w:pPr>
        <w:pStyle w:val="Paragraphedeliste"/>
        <w:numPr>
          <w:ilvl w:val="0"/>
          <w:numId w:val="9"/>
        </w:numPr>
      </w:pPr>
      <w:r>
        <w:t>Beaupeyras, un espace vert familial, au cœur du quartier de la Glacière :</w:t>
      </w:r>
      <w:r>
        <w:br/>
        <w:t>Ce square de 2 200m² transforme un ancien site associatif en lieu de détente : aire de jeux, table de ping-pong, terrain de pétanque et espaces enherbés offrent une diversité d’activités. Un kiosque rénové devient un nouveau lieu de convivialité pour le quartier.</w:t>
      </w:r>
    </w:p>
    <w:p w14:paraId="7D4EBCF1" w14:textId="20FD971E" w:rsidR="00B24063" w:rsidRDefault="00B24063" w:rsidP="00952FC1">
      <w:pPr>
        <w:pStyle w:val="Paragraphedeliste"/>
        <w:numPr>
          <w:ilvl w:val="0"/>
          <w:numId w:val="9"/>
        </w:numPr>
      </w:pPr>
      <w:r>
        <w:t>La Coulée</w:t>
      </w:r>
      <w:r w:rsidR="00D85E49">
        <w:t xml:space="preserve"> </w:t>
      </w:r>
      <w:r>
        <w:t>verte</w:t>
      </w:r>
      <w:r w:rsidR="00D85E49">
        <w:t xml:space="preserve"> </w:t>
      </w:r>
      <w:r>
        <w:t>de Vallières</w:t>
      </w:r>
      <w:r w:rsidR="00D85E49">
        <w:t>, u</w:t>
      </w:r>
      <w:r>
        <w:t>ne liaison douce</w:t>
      </w:r>
      <w:r w:rsidR="00D85E49">
        <w:t xml:space="preserve"> </w:t>
      </w:r>
      <w:r>
        <w:t>entre quartiers au sud</w:t>
      </w:r>
      <w:r w:rsidR="00D85E49">
        <w:t xml:space="preserve"> </w:t>
      </w:r>
      <w:r>
        <w:t>de la ville</w:t>
      </w:r>
      <w:r w:rsidR="00D85E49">
        <w:t> :</w:t>
      </w:r>
      <w:r w:rsidR="00D85E49">
        <w:br/>
      </w:r>
      <w:r>
        <w:t>Aménagée sur une ancienne friche ferroviaire, cette promenade de 1,8 hectare relie Vallières, Saint-Jacques et Beaumont. Verger partagé, belvédère, clairière et voie verte font de ce corridor un maillon fort de</w:t>
      </w:r>
      <w:r w:rsidR="00D85E49">
        <w:t xml:space="preserve"> </w:t>
      </w:r>
      <w:r>
        <w:t>la trame écologique métropolitaine.</w:t>
      </w:r>
    </w:p>
    <w:p w14:paraId="496DAA3E" w14:textId="77777777" w:rsidR="00D85E49" w:rsidRDefault="00D85E49" w:rsidP="00B24063"/>
    <w:p w14:paraId="7E61BFE9" w14:textId="159BF1AC" w:rsidR="00AC5C6E" w:rsidRDefault="00B24063" w:rsidP="00952FC1">
      <w:pPr>
        <w:pStyle w:val="Paragraphedeliste"/>
        <w:numPr>
          <w:ilvl w:val="0"/>
          <w:numId w:val="9"/>
        </w:numPr>
      </w:pPr>
      <w:r>
        <w:t>Montjuzet</w:t>
      </w:r>
      <w:r w:rsidR="00D85E49">
        <w:t xml:space="preserve">, </w:t>
      </w:r>
      <w:r>
        <w:t>40 ans de nature</w:t>
      </w:r>
      <w:r w:rsidR="00D85E49">
        <w:t xml:space="preserve"> </w:t>
      </w:r>
      <w:r>
        <w:t>et d’usages partagés</w:t>
      </w:r>
      <w:r w:rsidR="00D85E49">
        <w:t> :</w:t>
      </w:r>
      <w:r w:rsidR="00D85E49">
        <w:br/>
      </w:r>
      <w:r>
        <w:t>Belvédère mythique des Clermontois, Montjuzet fête ses 40 ans avec une nouvelle tyrolienne, des jeux intergénérationnels, un verger, des nichoirs et bientôt une aire aménagée pour chiens. Un</w:t>
      </w:r>
      <w:r w:rsidR="00D85E49">
        <w:t xml:space="preserve"> </w:t>
      </w:r>
      <w:r>
        <w:t>parc vivant, enrichi au fil des idées citoyennes via le Budget participatif.</w:t>
      </w:r>
    </w:p>
    <w:p w14:paraId="726A4F03" w14:textId="77777777" w:rsidR="00E57857" w:rsidRDefault="00E57857" w:rsidP="00E57857">
      <w:pPr>
        <w:pStyle w:val="Titre1"/>
      </w:pPr>
      <w:bookmarkStart w:id="32" w:name="_Toc201926120"/>
      <w:r w:rsidRPr="00D325DD">
        <w:t>Enfance, jeunesse, éducation.</w:t>
      </w:r>
      <w:bookmarkEnd w:id="32"/>
    </w:p>
    <w:p w14:paraId="2D54258C" w14:textId="391AD289" w:rsidR="00E57857" w:rsidRDefault="00D85E49" w:rsidP="00E57857">
      <w:pPr>
        <w:pStyle w:val="Titre2"/>
      </w:pPr>
      <w:bookmarkStart w:id="33" w:name="_Toc201926121"/>
      <w:r>
        <w:t>Petite enfance : une réponse innovante aux besoins.</w:t>
      </w:r>
      <w:bookmarkEnd w:id="33"/>
    </w:p>
    <w:p w14:paraId="4C5A9CC1" w14:textId="2C1173A4" w:rsidR="00193B4A" w:rsidRDefault="00193B4A" w:rsidP="00193B4A">
      <w:r w:rsidRPr="00193B4A">
        <w:t>Né d'une volonté politique et concrétisé grâce à une co-élaboration avec les parents clermontois, le Pôle petite enfance famille, situé à La Gauthière, représente une initiative exemplaire dans l'accompagnement des familles. Cette structure unique rassemble sous un même toit une crèche, un LAEP (Lieu d'Accueil Enfants Parents) pour les enfants de 0 à 6 ans, et un espace dédié aux familles.</w:t>
      </w:r>
      <w:r>
        <w:t xml:space="preserve"> Cet espace destiné aux futurs et jeunes parents d’enfants, de 0 à 6 ans, se concrétise sous forme d'ateliers et d'échanges. Il se veut convivial et professionnel, et peut offrir un cadre confidentiel si nécessaire, car les 1 000 premiers jours sont essentiels pour le développement du futur jeune enfant. Ce lieu s'articule autour de trois axes : l'accompagnement des parents avec ou sans leurs enfants, la promotion des lieux d’accueil pour l’épanouissement des jeunes enfants, et les échanges avec les professionnels. Cette approche centralise les meilleures pratiques d'un secteur où les connaissances évoluent rapidement.</w:t>
      </w:r>
    </w:p>
    <w:p w14:paraId="6C3F4908" w14:textId="6BBC7F7A" w:rsidR="00193B4A" w:rsidRDefault="00193B4A" w:rsidP="00193B4A">
      <w:r>
        <w:t>Un accompagnement professionnel et accessible :</w:t>
      </w:r>
    </w:p>
    <w:p w14:paraId="5CDE05AE" w14:textId="62DCED5D" w:rsidR="00193B4A" w:rsidRDefault="00193B4A" w:rsidP="00193B4A">
      <w:r>
        <w:t>Au cœur de cette démarche se trouve la volonté de créer un lieu d'expertise accessible à tous, de façon anonyme et sans condition. Des professionnels formés répondent aux interrogations des familles sur les aspects pratiques, éducatifs ou personnels de la parentalité. Cette structure répond aux défis de la parentalité, aux interrogations et à l'isolement qui en découle. Elle reconnaît la diversité des configurations familiales et s'impose comme un modèle d'innovation sociale au service d'une parentalité épanouie.</w:t>
      </w:r>
    </w:p>
    <w:p w14:paraId="4A2DEE75" w14:textId="3E27A524" w:rsidR="00E57857" w:rsidRDefault="00193B4A" w:rsidP="00193B4A">
      <w:r>
        <w:t>Contact : Espace pour les familles, 35 rue de la Grande Combraude au 04.73.40.34.50.</w:t>
      </w:r>
    </w:p>
    <w:p w14:paraId="7639FB1E" w14:textId="0FB89C69" w:rsidR="00D127B1" w:rsidRDefault="00D127B1" w:rsidP="00D127B1">
      <w:r>
        <w:t>Maison des 1 000 premiers jours :</w:t>
      </w:r>
    </w:p>
    <w:p w14:paraId="7E795EB0" w14:textId="0220D02F" w:rsidR="00193B4A" w:rsidRDefault="00D127B1" w:rsidP="00D127B1">
      <w:r>
        <w:t>Inspiré du rapport de Boris Cyrulnik (2021), l'Espace pour les familles attend le lancement de l’appel à projets pour la labellisation « Maison des 1 000 premiers jours » par la CAF. La Ville a lancé ce service sans attendre.</w:t>
      </w:r>
    </w:p>
    <w:p w14:paraId="5020B353" w14:textId="26B96F53" w:rsidR="00D85E49" w:rsidRDefault="00D127B1" w:rsidP="00D127B1">
      <w:pPr>
        <w:pStyle w:val="Titre2"/>
      </w:pPr>
      <w:bookmarkStart w:id="34" w:name="_Toc201926122"/>
      <w:r>
        <w:t>Nouvelle promotion : Clermont a d’incroyables talents !</w:t>
      </w:r>
      <w:bookmarkEnd w:id="34"/>
    </w:p>
    <w:p w14:paraId="4E7F6A99" w14:textId="5131D547" w:rsidR="00D127B1" w:rsidRDefault="00E06496" w:rsidP="00E06496">
      <w:r>
        <w:t>Chaque année, depuis 2017, la Ville de Clermont-Ferrand propose le dispositif Talents Clermontois. Des « Talents » qui sont sélectionnés, par des opérateurs, dans le vivier de jeunes Clermontoises et Clermontois porteurs de projets. Peu importe le domaine d’activité (sport, culture, économie, sciences, art, écologie, etc.) tant que le projet et/ou le parcours du Talent est inspirant ! Le dispositif Talents Clermontois, soutenu par la nouvelle politique jeunesse de la Ville, a pour objectif de faire connaître au grand public les talents qui évoluent dans leur ville, proposent des projets innovants, et sont des professionnels dans leurs domaines ou portent des idées novatrices. Ce dispositif valorise tout au long de l'année le parcours de ces jeunes talents qui font rayonner la ville. Le 18 juin dernier, durant une cérémonie à l’Hôtel de Ville, la nouvelle cohorte 2025 a été récompensée !</w:t>
      </w:r>
    </w:p>
    <w:p w14:paraId="78DEFE75" w14:textId="147B94FE" w:rsidR="00E06496" w:rsidRDefault="00E06496" w:rsidP="00E06496">
      <w:r>
        <w:t>Talents Clermontois 2025 :</w:t>
      </w:r>
    </w:p>
    <w:p w14:paraId="45BA612F" w14:textId="14A42256" w:rsidR="00E06496" w:rsidRDefault="00BC23A9" w:rsidP="00BC23A9">
      <w:r>
        <w:t>C’est au total 18 Talents. Avec des projets variés : plateforme de mise en relation entre les artistes et les salles de concert, aquarelliste et graphiste lauréate du prix Auverboost, coopérative d’activité sur l’écoconstruction, auteur qui propose des ateliers d’écriture aux enfants, joaillière avec des méthodes de production éthique, création d’une résidence d’écriture en milieu rural, spécialiste en nutrition zoologique, etc. Vous voulez en savoir plus ? Rendez-vous sur le site www.clermont-ferrand.fr.</w:t>
      </w:r>
    </w:p>
    <w:p w14:paraId="48B34108" w14:textId="3CB01B07" w:rsidR="00D127B1" w:rsidRDefault="00BC23A9" w:rsidP="00BC23A9">
      <w:pPr>
        <w:pStyle w:val="Titre2"/>
      </w:pPr>
      <w:bookmarkStart w:id="35" w:name="_Toc201926123"/>
      <w:r>
        <w:t>Prix jeunes chercheurs : à la rencontre d’Étienne Russeil.</w:t>
      </w:r>
      <w:bookmarkEnd w:id="35"/>
    </w:p>
    <w:p w14:paraId="4D2BE78B" w14:textId="50B76417" w:rsidR="00D85E49" w:rsidRDefault="002265CD" w:rsidP="002265CD">
      <w:r>
        <w:t>Gagnant du grand prix de la Ville, Étienne Russeil, curieux de nature, se souvient d’une visite au Palais de la Découverte à 12 ans. Fasciné par les éclairs d'une bobine Tesla et la lévitation par supraconductivité, c’est le déclic : « À partir de là, c'était clair, je voulais devenir physicien ». Aujourd’hui docteur en physique-astronomie, Étienne Russeil a remporté le Grand Prix de la Ville de Clermont-Ferrand d’un montant de 5 000 euros lors du concours de vulgarisation scientifique Prix jeunes chercheurs, organisé par la Ville et l’Université Clermont Auvergne, le 15 avril dernier. « Je regarde beaucoup de vulgarisation scientifique sur YouTube, j'ai toujours énormément aimé ça. Avec ce concours, c'était l'occasion de tenter d'en faire à mon tour », indique-t-il. Pour sa thèse, il a étudié les supernovæ : l'explosion d'étoiles massives. « Il en existe beaucoup ! Pour les distinguer, on peut étudier la variation de leur luminosité au cours du temps : leur courbe de luminosité. J'ai développé des méthodes pour extraire autant d'informations que possible de ces courbes. Pour le concours, j'ai décidé d'en présenter une en particulier, la régression symbolique multivue qui permet de découvrir automatiquement des lois mathématiques à partir d’un ensemble d'exemples</w:t>
      </w:r>
      <w:r w:rsidR="00AE216D">
        <w:t> ».</w:t>
      </w:r>
      <w:r>
        <w:t xml:space="preserve"> Désormais, il est en postdoctorat à l’université de Stockholm où il poursuit l’exploration des supernovæ, un domaine qui continue de l’émerveiller : </w:t>
      </w:r>
      <w:r w:rsidR="00AE216D">
        <w:t>« </w:t>
      </w:r>
      <w:r>
        <w:t>C'est passionnant de se rendre compte qu'avec la bonne approche, on peut comprendre un peu mieux notre univers</w:t>
      </w:r>
      <w:r w:rsidR="00AE216D">
        <w:t xml:space="preserve"> » ! </w:t>
      </w:r>
      <w:r>
        <w:t>Découvrez tous les gagnants du Prix jeunes chercheurs sur clermont-ferrand.fr !</w:t>
      </w:r>
    </w:p>
    <w:p w14:paraId="3D7BE8D2" w14:textId="77777777" w:rsidR="00082762" w:rsidRDefault="00082762" w:rsidP="00082762">
      <w:pPr>
        <w:pStyle w:val="Titre1"/>
      </w:pPr>
      <w:bookmarkStart w:id="36" w:name="_Toc201926124"/>
      <w:r>
        <w:t>Démocratie participative.</w:t>
      </w:r>
      <w:bookmarkEnd w:id="36"/>
    </w:p>
    <w:p w14:paraId="65AF63C1" w14:textId="1AFC2DE4" w:rsidR="00082762" w:rsidRDefault="007F6B83" w:rsidP="00082762">
      <w:pPr>
        <w:pStyle w:val="Titre2"/>
      </w:pPr>
      <w:bookmarkStart w:id="37" w:name="_Toc201926125"/>
      <w:r>
        <w:t>Les grands dispositifs : nous sommes tous concernés !</w:t>
      </w:r>
      <w:bookmarkEnd w:id="37"/>
    </w:p>
    <w:p w14:paraId="3144B6D4" w14:textId="442B33C7" w:rsidR="007F6B83" w:rsidRDefault="0092745B" w:rsidP="00082762">
      <w:r w:rsidRPr="0092745B">
        <w:t>À Clermont, chacun peut faire entendre sa voix, donner son avis ou proposer des projets pour sa ville. On vous présente l’ensemble des démarches participatives proposées. Avec un focus sur les jeunes élus du Conseil municipal des enfants qui ont terminé leur premier mandat avec succès.</w:t>
      </w:r>
    </w:p>
    <w:p w14:paraId="016A19E2" w14:textId="0D87C315" w:rsidR="0092745B" w:rsidRDefault="0092745B" w:rsidP="0092745B">
      <w:r>
        <w:t>Quelle démarche est faite pour vous ?</w:t>
      </w:r>
    </w:p>
    <w:p w14:paraId="1F855A8A" w14:textId="56EC1A75" w:rsidR="0092745B" w:rsidRDefault="0092745B" w:rsidP="0092745B">
      <w:r>
        <w:t>Depuis plusieurs années, la Ville de Clermont propose différentes manières de s’impliquer dans la vie locale. Que vous souhaitiez simplement donner votre avis ou porter un projet, il existe plusieurs dispositifs selon votre envie d’engagement. Tous ces dispositifs sont détaillés sur le site : clermontparticipatif.fr</w:t>
      </w:r>
    </w:p>
    <w:p w14:paraId="331E24A4" w14:textId="0520A004" w:rsidR="0092745B" w:rsidRDefault="0092745B" w:rsidP="0092745B">
      <w:r>
        <w:t>Agir sur votre quartier :</w:t>
      </w:r>
    </w:p>
    <w:p w14:paraId="6225197F" w14:textId="771B246F" w:rsidR="0092745B" w:rsidRDefault="00C60AE1" w:rsidP="00C60AE1">
      <w:r>
        <w:t>Signalez des anomalies sur l’espace public via Proxim'Cité. Vous réunir, échanger et porter des projets collectifs via les Forums de territoire.</w:t>
      </w:r>
    </w:p>
    <w:p w14:paraId="14B25CD5" w14:textId="6CCAF1BE" w:rsidR="00C60AE1" w:rsidRDefault="00C21A25" w:rsidP="00C60AE1">
      <w:r>
        <w:t>Donner votre avis pour coconstruire les projets de la Ville :</w:t>
      </w:r>
    </w:p>
    <w:p w14:paraId="2E1BDF82" w14:textId="7D1614AD" w:rsidR="00C21A25" w:rsidRDefault="00D54125" w:rsidP="00D54125">
      <w:r>
        <w:t>Participez aux concertations : sur des projets d’aménagement, comme les réaménagements des places Regensburg, Delille, Salford ou du site Beaupeyras ; sur des projets structurants liés aux politiques publiques, tels que le Projet éducatif de la Ville, le Contrat local de santé ou encore le Plan local d’urbanisme intercommunal.</w:t>
      </w:r>
    </w:p>
    <w:p w14:paraId="21A3E6A0" w14:textId="678D66FF" w:rsidR="00D54125" w:rsidRDefault="00D54125" w:rsidP="00D54125">
      <w:r>
        <w:t>Orienter le budget de la Ville :</w:t>
      </w:r>
    </w:p>
    <w:p w14:paraId="617830C9" w14:textId="3B76C83E" w:rsidR="00D54125" w:rsidRDefault="00412516" w:rsidP="00412516">
      <w:r>
        <w:t>Avec le Budget participatif, vous pouvez voter pour choisir les projets proposés par les habitants et qui seront réalisés par la collectivité.</w:t>
      </w:r>
    </w:p>
    <w:p w14:paraId="2B8D64B8" w14:textId="7F342491" w:rsidR="0039514C" w:rsidRDefault="00412516" w:rsidP="00C60AE1">
      <w:r>
        <w:t>Coconstruire les politiques publiques :</w:t>
      </w:r>
    </w:p>
    <w:p w14:paraId="57AD4DC4" w14:textId="1F5A29E8" w:rsidR="00412516" w:rsidRDefault="003C0FE4" w:rsidP="003C0FE4">
      <w:r>
        <w:t>Si vous souhaitez interpeller la Ville sur une question ou faire une proposition à soumettre au Conseil municipal, ce sera via la Proposition citoyenne.</w:t>
      </w:r>
    </w:p>
    <w:p w14:paraId="699404CA" w14:textId="0D446AFD" w:rsidR="003C0FE4" w:rsidRDefault="003C0FE4" w:rsidP="003C0FE4">
      <w:r>
        <w:t>Évaluer les politiques publiques :</w:t>
      </w:r>
    </w:p>
    <w:p w14:paraId="08B2CBB0" w14:textId="56BB4F85" w:rsidR="003C0FE4" w:rsidRDefault="00132C1A" w:rsidP="00132C1A">
      <w:r>
        <w:t>Avec l’Observatoire citoyen des transitions, la Ville confie aux habitants l’évaluation de certaines actions municipales. Vous pouvez choisir les projets qui vous intéressent, en analyser l’efficacité et formuler des recommandations.</w:t>
      </w:r>
    </w:p>
    <w:p w14:paraId="3CAEB4B1" w14:textId="7100E3E5" w:rsidR="00412516" w:rsidRDefault="00132C1A" w:rsidP="00C60AE1">
      <w:r>
        <w:t>Proposer vos propres idées de projets :</w:t>
      </w:r>
    </w:p>
    <w:p w14:paraId="3B539A66" w14:textId="749EE8E1" w:rsidR="00412516" w:rsidRDefault="009512A2" w:rsidP="009512A2">
      <w:r>
        <w:t>Envie de faire financer, de proposer un projet ou de vous engager dès le plus jeune âge ? Trois dispositifs peuvent vous correspondre : le Fonds de participation des habitants, le Budget participatif et le Conseil municipal des enfants.</w:t>
      </w:r>
    </w:p>
    <w:p w14:paraId="054B9D64" w14:textId="0721CD8D" w:rsidR="0039514C" w:rsidRDefault="0039514C" w:rsidP="0039514C">
      <w:r>
        <w:t>Même vos enfants peuvent être acteurs de la Ville !</w:t>
      </w:r>
    </w:p>
    <w:p w14:paraId="4CEBD5C9" w14:textId="2BB05965" w:rsidR="0039514C" w:rsidRDefault="0039514C" w:rsidP="0039514C">
      <w:r>
        <w:t>Parce que l’enfance est aussi une priorité, la Ville a lancé en janvier 2024 le Conseil municipal des enfants. Les jeunes élus ont mené des projets concrets dans leurs quartiers et leur mandat s’est conclu avec succès lors d’une dernière plénière le 21 juin, avec la remise de la médaille de la Ville par le maire. Ils ont aussi eu la chance de visiter l’Assemblée nationale et le Sénat à Paris.</w:t>
      </w:r>
      <w:r w:rsidR="00C21A25">
        <w:t xml:space="preserve"> </w:t>
      </w:r>
      <w:r>
        <w:t>On vous donne rendez-vous en novembre pour les élections du prochain mandat !</w:t>
      </w:r>
    </w:p>
    <w:p w14:paraId="6F966F2A" w14:textId="57057FE5" w:rsidR="00C60AE1" w:rsidRDefault="00C60AE1" w:rsidP="00C60AE1">
      <w:r>
        <w:t>Charles-André Dubreuil, Innovation démocratique :</w:t>
      </w:r>
    </w:p>
    <w:p w14:paraId="22C26B3F" w14:textId="5D3B1F26" w:rsidR="00C60AE1" w:rsidRDefault="00C60AE1" w:rsidP="00C60AE1">
      <w:r>
        <w:t>« </w:t>
      </w:r>
      <w:r w:rsidR="003E70B2" w:rsidRPr="003E70B2">
        <w:t>En désignant un adjoint et trois conseillers municipaux en charge de l’innovation démocratique ; en se dotant d’une direction de l’innovation et de la participation, la Ville a, de manière volontariste, fait le pari de la démocratie participative. À l’issue de ce mandat, la Ville de Clermont-Ferrand dispose d’un véritable écosystème participatif qu’il convient de faire vivre et d’ancrer dans les habitudes de chacun</w:t>
      </w:r>
      <w:r w:rsidR="0039514C">
        <w:t> ».</w:t>
      </w:r>
    </w:p>
    <w:p w14:paraId="15193255" w14:textId="77777777" w:rsidR="009512A2" w:rsidRDefault="009512A2" w:rsidP="009512A2">
      <w:pPr>
        <w:pStyle w:val="Titre1"/>
      </w:pPr>
      <w:bookmarkStart w:id="38" w:name="_Toc201926126"/>
      <w:r>
        <w:t>Vie des quartiers.</w:t>
      </w:r>
      <w:bookmarkEnd w:id="38"/>
    </w:p>
    <w:p w14:paraId="35E9215B" w14:textId="516749A6" w:rsidR="009512A2" w:rsidRDefault="009512A2" w:rsidP="009512A2">
      <w:pPr>
        <w:pStyle w:val="Titre2"/>
      </w:pPr>
      <w:bookmarkStart w:id="39" w:name="_Toc201926127"/>
      <w:r>
        <w:t>Maison Miriam-Makeba : le Château des Vergnes se transforme.</w:t>
      </w:r>
      <w:bookmarkEnd w:id="39"/>
    </w:p>
    <w:p w14:paraId="31D671D5" w14:textId="64503082" w:rsidR="009512A2" w:rsidRDefault="00D204EF" w:rsidP="00D204EF">
      <w:r>
        <w:t>Le Château des Vergnes, lieu emblématique du quartier des Vergnes, et plus largement de Clermont, entre dans une nouvelle phase ! La Ville a lancé un important chantier de rénovation pour moderniser ce bâtiment chargé d’histoire, désormais centre social, et baptisé Maison Miriam-Makeba. En attendant, le centre social et la Mairie annexe continuent de vous recevoir juste à côté !</w:t>
      </w:r>
    </w:p>
    <w:p w14:paraId="2C48CF4E" w14:textId="302E3D2F" w:rsidR="00D204EF" w:rsidRDefault="00D204EF" w:rsidP="00D204EF">
      <w:r>
        <w:t>Pourquoi rénover le Château ?</w:t>
      </w:r>
    </w:p>
    <w:p w14:paraId="098C9F2A" w14:textId="1A2882D0" w:rsidR="00D204EF" w:rsidRDefault="00D204EF" w:rsidP="00D204EF">
      <w:r>
        <w:t>L’objectif principal de cette démarche est d’offrir aux habitantes et habitants un espace plus accessible, plus fonctionnel, et plus adapté aux besoins actuels. La mise en valeur architecturale, l’amélioration de l’accessibilité pour les personnes en situation de handicap, et la création de nouveaux espaces en feront un lieu encore plus accueillant pour toutes et tous. « Votre équipe municipale est pleinement consciente de l’importance de ce lieu pour les habitantes et habitants du quartier. Cette rénovation est une étape indispensable pour mieux vous accueillir demain » souligne le maire de Clermont-Ferrand, Olivier Bianchi.</w:t>
      </w:r>
    </w:p>
    <w:p w14:paraId="32CEAF25" w14:textId="46472780" w:rsidR="00D204EF" w:rsidRDefault="00D204EF" w:rsidP="00D204EF">
      <w:r>
        <w:t>Un lieu temporaire pendant les travaux :</w:t>
      </w:r>
    </w:p>
    <w:p w14:paraId="693FC482" w14:textId="279B2D81" w:rsidR="009512A2" w:rsidRDefault="00D204EF" w:rsidP="00D204EF">
      <w:r>
        <w:t>Les travaux de rénovation, estimés entre 18 et 24 mois, n’interrompent pas les services de proximité. Pendant cette période, la Maison Miriam-Makeba et la Mairie annexe continuent de vous recevoir dans un lieu temporaire aménagé, au 18 rue du Château des Vergnes (situé juste derrière le Château des Vergnes, de l’autre côté de la rue). Ainsi, la continuité du service public est assurée grâce à une organisation et des horaires adaptés.</w:t>
      </w:r>
    </w:p>
    <w:p w14:paraId="0C98D714" w14:textId="1AD70329" w:rsidR="00D204EF" w:rsidRDefault="00D204EF" w:rsidP="00D204EF">
      <w:r>
        <w:t>Les 3 infos à retenir :</w:t>
      </w:r>
    </w:p>
    <w:p w14:paraId="4FEA8996" w14:textId="10FF04C3" w:rsidR="00824F73" w:rsidRDefault="00824F73" w:rsidP="00952FC1">
      <w:pPr>
        <w:pStyle w:val="Paragraphedeliste"/>
        <w:numPr>
          <w:ilvl w:val="0"/>
          <w:numId w:val="10"/>
        </w:numPr>
      </w:pPr>
      <w:r>
        <w:t>La nouvelle adresse du lieu provisoire, c’est au 18 rue du Château des Vergnes.</w:t>
      </w:r>
    </w:p>
    <w:p w14:paraId="5368E997" w14:textId="22C828DB" w:rsidR="00824F73" w:rsidRDefault="00824F73" w:rsidP="00952FC1">
      <w:pPr>
        <w:pStyle w:val="Paragraphedeliste"/>
        <w:numPr>
          <w:ilvl w:val="0"/>
          <w:numId w:val="10"/>
        </w:numPr>
      </w:pPr>
      <w:r>
        <w:t>La Maison Miriam-Makeba au 04.73.42.69.79 est ouverte au public :</w:t>
      </w:r>
      <w:r>
        <w:br/>
        <w:t xml:space="preserve">Les </w:t>
      </w:r>
      <w:r w:rsidR="00FB213D">
        <w:t>l</w:t>
      </w:r>
      <w:r>
        <w:t>undi et mardi, de 9h à 12h30 et de 13h</w:t>
      </w:r>
      <w:r w:rsidR="00FB213D">
        <w:t>3</w:t>
      </w:r>
      <w:r>
        <w:t xml:space="preserve">0 </w:t>
      </w:r>
      <w:r w:rsidR="00FB213D">
        <w:t>à</w:t>
      </w:r>
      <w:r>
        <w:t xml:space="preserve"> 18h</w:t>
      </w:r>
      <w:r w:rsidR="00FB213D">
        <w:t>.</w:t>
      </w:r>
      <w:r w:rsidR="00FB213D">
        <w:br/>
        <w:t>Le m</w:t>
      </w:r>
      <w:r>
        <w:t>ercredi</w:t>
      </w:r>
      <w:r w:rsidR="00FB213D">
        <w:t>, de 9h à 12h30 et de 13h30 à 17h30.</w:t>
      </w:r>
      <w:r w:rsidR="003D0087">
        <w:br/>
        <w:t>Le j</w:t>
      </w:r>
      <w:r>
        <w:t>eudi</w:t>
      </w:r>
      <w:r w:rsidR="003D0087">
        <w:t>, de 13h30 à 18h.</w:t>
      </w:r>
      <w:r w:rsidR="003D0087">
        <w:br/>
        <w:t>Le v</w:t>
      </w:r>
      <w:r>
        <w:t>endredi</w:t>
      </w:r>
      <w:r w:rsidR="003D0087">
        <w:t>, de 9h à 12h30 et de 13h30 à 16h.</w:t>
      </w:r>
    </w:p>
    <w:p w14:paraId="4CFCFF4D" w14:textId="7A145C22" w:rsidR="00D204EF" w:rsidRDefault="00824F73" w:rsidP="00952FC1">
      <w:pPr>
        <w:pStyle w:val="Paragraphedeliste"/>
        <w:numPr>
          <w:ilvl w:val="0"/>
          <w:numId w:val="10"/>
        </w:numPr>
      </w:pPr>
      <w:r>
        <w:t>La Mairie annexe</w:t>
      </w:r>
      <w:r w:rsidR="003D0087">
        <w:t xml:space="preserve">, </w:t>
      </w:r>
      <w:r>
        <w:t xml:space="preserve">pôle services pour l’accompagnement aux démarches administratives </w:t>
      </w:r>
      <w:r w:rsidR="003D0087">
        <w:t xml:space="preserve">au </w:t>
      </w:r>
      <w:r>
        <w:t>04</w:t>
      </w:r>
      <w:r w:rsidR="003D0087">
        <w:t>.</w:t>
      </w:r>
      <w:r>
        <w:t>73</w:t>
      </w:r>
      <w:r w:rsidR="003D0087">
        <w:t>.</w:t>
      </w:r>
      <w:r>
        <w:t>42</w:t>
      </w:r>
      <w:r w:rsidR="003D0087">
        <w:t>.</w:t>
      </w:r>
      <w:r>
        <w:t>63</w:t>
      </w:r>
      <w:r w:rsidR="003D0087">
        <w:t>.</w:t>
      </w:r>
      <w:r>
        <w:t>60 est ouverte au public :</w:t>
      </w:r>
      <w:r w:rsidR="003D0087">
        <w:br/>
        <w:t>Le l</w:t>
      </w:r>
      <w:r>
        <w:t>undi</w:t>
      </w:r>
      <w:r w:rsidR="003D0087">
        <w:t>, de 13h à 17h.</w:t>
      </w:r>
      <w:r w:rsidR="003D0087">
        <w:br/>
        <w:t>Les m</w:t>
      </w:r>
      <w:r>
        <w:t>ardi et jeudi</w:t>
      </w:r>
      <w:r w:rsidR="003D0087">
        <w:t>, de 13h30 à 17h.</w:t>
      </w:r>
      <w:r w:rsidR="003D0087">
        <w:br/>
        <w:t>Les m</w:t>
      </w:r>
      <w:r>
        <w:t>ercredi et vendredi</w:t>
      </w:r>
      <w:r w:rsidR="003D0087">
        <w:t xml:space="preserve">, de 9h à 12h </w:t>
      </w:r>
      <w:r w:rsidR="00557157">
        <w:t>et de 13h30 à 17h.</w:t>
      </w:r>
    </w:p>
    <w:p w14:paraId="73328F59" w14:textId="3FFB2393" w:rsidR="00264E53" w:rsidRDefault="00AA6616" w:rsidP="00264E53">
      <w:pPr>
        <w:pStyle w:val="Titre1"/>
      </w:pPr>
      <w:bookmarkStart w:id="40" w:name="_Toc201926128"/>
      <w:r>
        <w:t>Santé</w:t>
      </w:r>
      <w:r w:rsidR="009E334B">
        <w:t>, action sociale</w:t>
      </w:r>
      <w:r w:rsidR="00264E53">
        <w:t>.</w:t>
      </w:r>
      <w:bookmarkEnd w:id="40"/>
    </w:p>
    <w:p w14:paraId="5431B923" w14:textId="74D79252" w:rsidR="00264E53" w:rsidRDefault="00FB64A4" w:rsidP="00264E53">
      <w:pPr>
        <w:pStyle w:val="Titre2"/>
      </w:pPr>
      <w:bookmarkStart w:id="41" w:name="_Toc201926129"/>
      <w:r>
        <w:t>Lieu Jeunesse Anatole-France : u</w:t>
      </w:r>
      <w:r w:rsidR="009E334B">
        <w:t>n accompagnement juridique et psychologique</w:t>
      </w:r>
      <w:r w:rsidR="00264E53">
        <w:t>.</w:t>
      </w:r>
      <w:bookmarkEnd w:id="41"/>
    </w:p>
    <w:p w14:paraId="14123627" w14:textId="16F66EA1" w:rsidR="00C76E42" w:rsidRDefault="00C76E42" w:rsidP="00C76E42">
      <w:r w:rsidRPr="00C76E42">
        <w:t>Le Lieu jeunesse Anatole-France propose aux Clermontois âgés de 16 à 25 ans un service gratuit, confidentiel et sans rendez-vous, leur offrant écoute et orientation psychologique ainsi que conseils juridiques.</w:t>
      </w:r>
      <w:r>
        <w:t xml:space="preserve"> La Ville de Clermont-Ferrand améliore l'accès au droit pour tous les Clermontois et toutes les Clermontoises grâce à un partenariat avec l'Ordre des avocats du barreau. La convention, signée le 19 mai 2025, renforce les permanences juridiques dans les équipements municipaux. Le Lieu jeunesse Anatole-France bénéficie déjà de ce service et apporte une réponse professionnelle à une période où nombreuses sont les questions. Face à l'intérêt suscité par ce service, on peut imaginer que cette offre soit amenée à évoluer et à se renforcer dans le temps. Cette approche répond aux divers besoins des jeunes, tels que les problèmes familiaux, les difficultés relationnelles, les questions professionnelles, le mal-être, les situations de violence, et les démarches administratives ou juridiques complexes.</w:t>
      </w:r>
    </w:p>
    <w:p w14:paraId="19B44153" w14:textId="645F087B" w:rsidR="00C76E42" w:rsidRDefault="00C76E42" w:rsidP="00C76E42">
      <w:r>
        <w:t>Un cadre confidentiel :</w:t>
      </w:r>
    </w:p>
    <w:p w14:paraId="1D27469F" w14:textId="04187B76" w:rsidR="00264E53" w:rsidRDefault="00C76E42" w:rsidP="00C76E42">
      <w:r>
        <w:t>Psychologues et avocats interviennent dans un cadre confidentiel, offrant écoute, conseils et orientation vers des solutions adaptées. Cela permet d'apporter les premières réponses et surtout d'accompagner et d'orienter efficacement chaque jeune. Cette initiative s'inscrit dans une démarche de justice de proximité et de lutte contre les inégalités d'accès au droit. « En intégrant les questions de droit dans ses politiques publiques, la Ville affirme son engagement pour une société plus juste et accessible à tous », souligne le maire Olivier Bianchi. Ce partenariat implique divers acteurs : avocats, structures d'aide aux victimes et services municipaux.</w:t>
      </w:r>
    </w:p>
    <w:p w14:paraId="7D728ED4" w14:textId="0F62BACF" w:rsidR="009E334B" w:rsidRDefault="00C76E42" w:rsidP="001844CA">
      <w:r>
        <w:t>En pratique :</w:t>
      </w:r>
    </w:p>
    <w:p w14:paraId="002C456C" w14:textId="77777777" w:rsidR="006D7003" w:rsidRDefault="006D7003" w:rsidP="00952FC1">
      <w:pPr>
        <w:pStyle w:val="Paragraphedeliste"/>
        <w:numPr>
          <w:ilvl w:val="0"/>
          <w:numId w:val="11"/>
        </w:numPr>
      </w:pPr>
      <w:r>
        <w:t>Permanences psychologiques : chaque mercredi matin de 9h à 12h30.</w:t>
      </w:r>
    </w:p>
    <w:p w14:paraId="3D6FEB9E" w14:textId="77777777" w:rsidR="006D7003" w:rsidRDefault="006D7003" w:rsidP="00952FC1">
      <w:pPr>
        <w:pStyle w:val="Paragraphedeliste"/>
        <w:numPr>
          <w:ilvl w:val="0"/>
          <w:numId w:val="11"/>
        </w:numPr>
      </w:pPr>
      <w:r>
        <w:t>Permanences juridiques : un mercredi sur deux, de 14h à 16h.</w:t>
      </w:r>
    </w:p>
    <w:p w14:paraId="33379727" w14:textId="6B06DF02" w:rsidR="00C76E42" w:rsidRDefault="006D7003" w:rsidP="00952FC1">
      <w:pPr>
        <w:pStyle w:val="Paragraphedeliste"/>
        <w:numPr>
          <w:ilvl w:val="0"/>
          <w:numId w:val="11"/>
        </w:numPr>
      </w:pPr>
      <w:r>
        <w:t>Lieu Jeunesse Anatole-France, 154 boulevard Anatole-France au 04.73.40.33.44.</w:t>
      </w:r>
    </w:p>
    <w:p w14:paraId="2B5A9571" w14:textId="5477FF59" w:rsidR="00264E53" w:rsidRDefault="0019544E" w:rsidP="00264E53">
      <w:pPr>
        <w:pStyle w:val="Titre2"/>
      </w:pPr>
      <w:bookmarkStart w:id="42" w:name="_Toc201926130"/>
      <w:r>
        <w:t>Mutuelle régionale : garantir une solution de santé solidaire</w:t>
      </w:r>
      <w:r w:rsidR="00264E53">
        <w:t>.</w:t>
      </w:r>
      <w:bookmarkEnd w:id="42"/>
    </w:p>
    <w:p w14:paraId="111061FC" w14:textId="29563740" w:rsidR="00264E53" w:rsidRDefault="00EE156A" w:rsidP="00732E12">
      <w:r w:rsidRPr="00EE156A">
        <w:t>Souhaitant faciliter l’accès aux soins de ses habitants, la Ville de Clermont-Ferrand a signé une convention de partenariat avec Précociala Mutuelle Régionale de la Région Auvergne-Rhône-Alpes. Lancé en 2024, ce dispositif a pour objectifs principaux de réduire les inégalités d’accès à la complémentaire santé, d'améliorer le retour aux soins pour les publics éloignés du système de santé, de proposer une offre de qualité à coût maîtrisé et d’informer les habitants sur les droits et aides existants. À partir de la rentrée de septembre, des permanences seront mises en place.</w:t>
      </w:r>
    </w:p>
    <w:p w14:paraId="2C12AB5C" w14:textId="65EE12B2" w:rsidR="00F76C17" w:rsidRDefault="00F76C17" w:rsidP="00F76C17">
      <w:pPr>
        <w:pStyle w:val="Titre1"/>
      </w:pPr>
      <w:bookmarkStart w:id="43" w:name="_Toc201926131"/>
      <w:r>
        <w:t>Sport</w:t>
      </w:r>
      <w:r w:rsidR="00C46400">
        <w:t>.</w:t>
      </w:r>
      <w:bookmarkEnd w:id="43"/>
    </w:p>
    <w:p w14:paraId="2BED7895" w14:textId="03BBFD23" w:rsidR="00F76C17" w:rsidRDefault="00EE156A" w:rsidP="00F76C17">
      <w:pPr>
        <w:pStyle w:val="Titre2"/>
      </w:pPr>
      <w:bookmarkStart w:id="44" w:name="_Toc201926132"/>
      <w:r>
        <w:t>Tour de France femmes avec Swift : le Tour est de retour !</w:t>
      </w:r>
      <w:bookmarkEnd w:id="44"/>
    </w:p>
    <w:p w14:paraId="7E01CD53" w14:textId="77777777" w:rsidR="00101823" w:rsidRDefault="00101823" w:rsidP="00101823">
      <w:r w:rsidRPr="00101823">
        <w:t>Le vélo est à la fête à Clermont-Ferrand et dans ses alentours ! En effet, outre le passage du Tour de France Hommes le 14 juillet, la ville accueillera le départ de la 6</w:t>
      </w:r>
      <w:r w:rsidRPr="00101823">
        <w:rPr>
          <w:vertAlign w:val="superscript"/>
        </w:rPr>
        <w:t>e</w:t>
      </w:r>
      <w:r>
        <w:t xml:space="preserve"> </w:t>
      </w:r>
      <w:r w:rsidRPr="00101823">
        <w:t>étape du Tour de France Femmes le 31 juillet. De quoi régaler les amateurs de cyclisme, petits et grands, cet été !</w:t>
      </w:r>
      <w:r>
        <w:t xml:space="preserve"> Clermont est décidément une ville incontournable pour les amoureux du vélo. Et pour les plus grands champions de la discipline. Après un formidable été 2023, marqué par le départ du Tour de France, et le Grand départ du Tour de France Femmes, la capitale auvergnate redevient l’épicentre de la Petite Reine. Avec le départ d’une étape du Tour de France Femmes, et le passage de la Grande Boucle.</w:t>
      </w:r>
    </w:p>
    <w:p w14:paraId="262ED547" w14:textId="6ED79398" w:rsidR="00101823" w:rsidRDefault="00101823" w:rsidP="00101823">
      <w:r>
        <w:t>Caravane du tour et animations :</w:t>
      </w:r>
    </w:p>
    <w:p w14:paraId="27F01A55" w14:textId="036E843E" w:rsidR="00EE156A" w:rsidRDefault="00101823" w:rsidP="00101823">
      <w:r>
        <w:t>Et forcément, c’est un événement. Rendez-vous estival incontournable, le Tour de France hommes et femmes fait vibrer les sportifs mais pas que ! Car le Tour, c’est avant tout du partage. Frissonner à l’unisson devant les exploits des cyclistes, s’émerveiller devant les beaux paysages des régions françaises, assister au défilé de la mythique caravane du Tour… Et, à cette occasion, c'est un magnifique programme qui vous est proposé le jeudi 31 juillet !</w:t>
      </w:r>
      <w:r w:rsidR="00D27E64">
        <w:t xml:space="preserve"> </w:t>
      </w:r>
      <w:r>
        <w:t>Le départ de la 6</w:t>
      </w:r>
      <w:r w:rsidR="00D27E64" w:rsidRPr="00D27E64">
        <w:rPr>
          <w:vertAlign w:val="superscript"/>
        </w:rPr>
        <w:t>e</w:t>
      </w:r>
      <w:r w:rsidR="00D27E64">
        <w:t xml:space="preserve"> </w:t>
      </w:r>
      <w:r>
        <w:t>étape du Tour de France Femmes se fera au niveau de l’Opéra-Théâtre de Clermont-Ferrand. Le peloton s’élancera alors pour 124km de course de montagne, avec notamment le col du Béal à franchir, jusqu’à l’arrivée à Ambert. Une épopée qui se passera à 100% dans le Puy-de-Dôme !</w:t>
      </w:r>
      <w:r w:rsidR="00D27E64">
        <w:t xml:space="preserve"> </w:t>
      </w:r>
      <w:r>
        <w:t>Retrouvez à cette occasion de nombreuses animations à la Fan Zone (gratuite et ouverte à toutes et tous) qui se tiendra place de Jaude, de 10h à 15h. On vous explique tout ! Tous en selle !</w:t>
      </w:r>
    </w:p>
    <w:p w14:paraId="26094725" w14:textId="28AFCF84" w:rsidR="005E2D90" w:rsidRDefault="00033DCF" w:rsidP="005E2D90">
      <w:r>
        <w:t>Le jeudi 31 juillet</w:t>
      </w:r>
      <w:r w:rsidR="00A848DC">
        <w:t>, d</w:t>
      </w:r>
      <w:r w:rsidR="005E2D90">
        <w:t>épart de la 6</w:t>
      </w:r>
      <w:r w:rsidR="005E2D90" w:rsidRPr="005E2D90">
        <w:rPr>
          <w:vertAlign w:val="superscript"/>
        </w:rPr>
        <w:t>e</w:t>
      </w:r>
      <w:r w:rsidR="005E2D90">
        <w:t xml:space="preserve"> étape Clermont-Ambert</w:t>
      </w:r>
      <w:r w:rsidR="00A848DC">
        <w:t> :</w:t>
      </w:r>
    </w:p>
    <w:p w14:paraId="4CFB190D" w14:textId="06455ED3" w:rsidR="005E2D90" w:rsidRDefault="00A848DC" w:rsidP="005E2D90">
      <w:r>
        <w:t xml:space="preserve">Sur la </w:t>
      </w:r>
      <w:r w:rsidR="005E2D90">
        <w:t>Place de Jaude</w:t>
      </w:r>
      <w:r>
        <w:t> :</w:t>
      </w:r>
    </w:p>
    <w:p w14:paraId="57FCF3EB" w14:textId="007E6F4E" w:rsidR="005E2D90" w:rsidRDefault="00A848DC" w:rsidP="00952FC1">
      <w:pPr>
        <w:pStyle w:val="Paragraphedeliste"/>
        <w:numPr>
          <w:ilvl w:val="0"/>
          <w:numId w:val="13"/>
        </w:numPr>
      </w:pPr>
      <w:r>
        <w:t xml:space="preserve">De </w:t>
      </w:r>
      <w:r w:rsidR="005E2D90">
        <w:t>10h à 15h : Fan Zone</w:t>
      </w:r>
      <w:r w:rsidR="00362252">
        <w:t>.</w:t>
      </w:r>
    </w:p>
    <w:p w14:paraId="1E26634D" w14:textId="1D905FA3" w:rsidR="005E2D90" w:rsidRDefault="005E2D90" w:rsidP="00952FC1">
      <w:pPr>
        <w:pStyle w:val="Paragraphedeliste"/>
        <w:numPr>
          <w:ilvl w:val="0"/>
          <w:numId w:val="13"/>
        </w:numPr>
      </w:pPr>
      <w:r>
        <w:t>12h : passage de la caravane</w:t>
      </w:r>
      <w:r w:rsidR="00362252">
        <w:t>.</w:t>
      </w:r>
    </w:p>
    <w:p w14:paraId="700EE516" w14:textId="08285E68" w:rsidR="005E2D90" w:rsidRDefault="00362252" w:rsidP="00952FC1">
      <w:pPr>
        <w:pStyle w:val="Paragraphedeliste"/>
        <w:numPr>
          <w:ilvl w:val="0"/>
          <w:numId w:val="13"/>
        </w:numPr>
      </w:pPr>
      <w:r>
        <w:t xml:space="preserve">De </w:t>
      </w:r>
      <w:r w:rsidR="005E2D90">
        <w:t>12h50 à 13h50 :</w:t>
      </w:r>
      <w:r>
        <w:t xml:space="preserve"> </w:t>
      </w:r>
      <w:r w:rsidR="005E2D90">
        <w:t>présentation des coureuses</w:t>
      </w:r>
      <w:r>
        <w:t>.</w:t>
      </w:r>
    </w:p>
    <w:p w14:paraId="067782AB" w14:textId="1791B324" w:rsidR="005E2D90" w:rsidRDefault="005E2D90" w:rsidP="00952FC1">
      <w:pPr>
        <w:pStyle w:val="Paragraphedeliste"/>
        <w:numPr>
          <w:ilvl w:val="0"/>
          <w:numId w:val="13"/>
        </w:numPr>
      </w:pPr>
      <w:r>
        <w:t>14h : départ du peloton</w:t>
      </w:r>
      <w:r w:rsidR="00362252">
        <w:t>.</w:t>
      </w:r>
    </w:p>
    <w:p w14:paraId="31DC8F65" w14:textId="418EF2C4" w:rsidR="005E2D90" w:rsidRDefault="00362252" w:rsidP="005E2D90">
      <w:r>
        <w:t xml:space="preserve">Sur la </w:t>
      </w:r>
      <w:r w:rsidR="005E2D90">
        <w:t>Place du 1</w:t>
      </w:r>
      <w:r w:rsidRPr="00362252">
        <w:rPr>
          <w:vertAlign w:val="superscript"/>
        </w:rPr>
        <w:t>er</w:t>
      </w:r>
      <w:r>
        <w:t xml:space="preserve"> </w:t>
      </w:r>
      <w:r w:rsidR="005E2D90">
        <w:t>mai</w:t>
      </w:r>
      <w:r>
        <w:t> :</w:t>
      </w:r>
    </w:p>
    <w:p w14:paraId="32139FFA" w14:textId="1363A0E1" w:rsidR="00033DCF" w:rsidRDefault="00362252" w:rsidP="00952FC1">
      <w:pPr>
        <w:pStyle w:val="Paragraphedeliste"/>
        <w:numPr>
          <w:ilvl w:val="0"/>
          <w:numId w:val="14"/>
        </w:numPr>
      </w:pPr>
      <w:r>
        <w:t xml:space="preserve">De </w:t>
      </w:r>
      <w:r w:rsidR="005E2D90">
        <w:t>12h</w:t>
      </w:r>
      <w:r>
        <w:t>1</w:t>
      </w:r>
      <w:r w:rsidR="005E2D90">
        <w:t xml:space="preserve">5 à 12h45 : </w:t>
      </w:r>
      <w:r w:rsidR="008A1700">
        <w:t>a</w:t>
      </w:r>
      <w:r w:rsidR="005E2D90">
        <w:t>rrêt de la caravane pour distribution de goodies et animations</w:t>
      </w:r>
      <w:r>
        <w:t>.</w:t>
      </w:r>
    </w:p>
    <w:p w14:paraId="160084DD" w14:textId="1CDD4CBA" w:rsidR="009A2442" w:rsidRDefault="009A2442" w:rsidP="009A2442">
      <w:r>
        <w:t>Après la fin de l’étape la fête continue :</w:t>
      </w:r>
    </w:p>
    <w:p w14:paraId="74A807F0" w14:textId="77777777" w:rsidR="00D1043F" w:rsidRDefault="009A2442" w:rsidP="00D1043F">
      <w:r>
        <w:t>Au Conservatoire Emmanuel-Chabrier</w:t>
      </w:r>
      <w:r w:rsidR="00D1043F">
        <w:t> :</w:t>
      </w:r>
    </w:p>
    <w:p w14:paraId="39D9CC44" w14:textId="3EF5BEDD" w:rsidR="009A2442" w:rsidRDefault="009A2442" w:rsidP="00952FC1">
      <w:pPr>
        <w:pStyle w:val="Paragraphedeliste"/>
        <w:numPr>
          <w:ilvl w:val="0"/>
          <w:numId w:val="14"/>
        </w:numPr>
      </w:pPr>
      <w:r>
        <w:t>De 18h à 18h30 : showcase de l'accordéoniste Félicien Brut dans la cour.</w:t>
      </w:r>
    </w:p>
    <w:p w14:paraId="6BB3E6FE" w14:textId="77777777" w:rsidR="00AC0240" w:rsidRDefault="009A2442" w:rsidP="00AC0240">
      <w:r>
        <w:t>Sur la Place de la Victoire</w:t>
      </w:r>
      <w:r w:rsidR="00AC0240">
        <w:t> :</w:t>
      </w:r>
    </w:p>
    <w:p w14:paraId="247550C1" w14:textId="77777777" w:rsidR="00AC0240" w:rsidRDefault="009A2442" w:rsidP="00952FC1">
      <w:pPr>
        <w:pStyle w:val="Paragraphedeliste"/>
        <w:numPr>
          <w:ilvl w:val="0"/>
          <w:numId w:val="14"/>
        </w:numPr>
      </w:pPr>
      <w:r>
        <w:t>De 20h à 20h30 : concert de</w:t>
      </w:r>
      <w:r w:rsidR="00177320">
        <w:t xml:space="preserve"> </w:t>
      </w:r>
      <w:r>
        <w:t>l’accordéoniste Félicien Brut</w:t>
      </w:r>
      <w:r w:rsidR="00177320">
        <w:t>.</w:t>
      </w:r>
    </w:p>
    <w:p w14:paraId="61B9AC18" w14:textId="08CC6618" w:rsidR="009A2442" w:rsidRDefault="009A2442" w:rsidP="00952FC1">
      <w:pPr>
        <w:pStyle w:val="Paragraphedeliste"/>
        <w:numPr>
          <w:ilvl w:val="0"/>
          <w:numId w:val="14"/>
        </w:numPr>
      </w:pPr>
      <w:r>
        <w:t>De 20h</w:t>
      </w:r>
      <w:r w:rsidR="00177320">
        <w:t>30</w:t>
      </w:r>
      <w:r>
        <w:t xml:space="preserve"> à 23h : concert du</w:t>
      </w:r>
      <w:r w:rsidR="00177320">
        <w:t xml:space="preserve"> </w:t>
      </w:r>
      <w:r>
        <w:t>groupe Mezzo Project</w:t>
      </w:r>
      <w:r w:rsidR="00177320">
        <w:t>.</w:t>
      </w:r>
    </w:p>
    <w:p w14:paraId="60CAC463" w14:textId="42408388" w:rsidR="004B3C4A" w:rsidRDefault="009A2442" w:rsidP="009A2442">
      <w:r>
        <w:t>Des questions sur le parcours, le stationnement, les horaires ?</w:t>
      </w:r>
      <w:r w:rsidR="00177320">
        <w:t xml:space="preserve"> </w:t>
      </w:r>
      <w:r>
        <w:t>Retrouvez toutes les infos pratiques sur le site internet clermont-ferrand.fr</w:t>
      </w:r>
      <w:r w:rsidR="004E3FE6">
        <w:t> :</w:t>
      </w:r>
    </w:p>
    <w:p w14:paraId="5182A7F6" w14:textId="7B732ADB" w:rsidR="008A1700" w:rsidRDefault="004E3FE6" w:rsidP="00952FC1">
      <w:pPr>
        <w:pStyle w:val="Paragraphedeliste"/>
        <w:numPr>
          <w:ilvl w:val="0"/>
          <w:numId w:val="15"/>
        </w:numPr>
      </w:pPr>
      <w:r>
        <w:t>Les interdictions</w:t>
      </w:r>
      <w:r w:rsidR="00FA2663">
        <w:t xml:space="preserve"> de circulation et de stationnement à certaines</w:t>
      </w:r>
      <w:r w:rsidR="00725316">
        <w:t xml:space="preserve"> </w:t>
      </w:r>
      <w:r w:rsidR="00FA2663">
        <w:t>heures</w:t>
      </w:r>
      <w:r>
        <w:t>.</w:t>
      </w:r>
    </w:p>
    <w:p w14:paraId="029D6FC6" w14:textId="10F55502" w:rsidR="003E0298" w:rsidRDefault="004E3FE6" w:rsidP="00952FC1">
      <w:pPr>
        <w:pStyle w:val="Paragraphedeliste"/>
        <w:numPr>
          <w:ilvl w:val="0"/>
          <w:numId w:val="15"/>
        </w:numPr>
      </w:pPr>
      <w:r>
        <w:t>La z</w:t>
      </w:r>
      <w:r w:rsidR="003E0298">
        <w:t>one avec de fortes restrictions de circulation à partir du 31 juillet à 4h et de stationnement dès le 30 juillet à 20h.</w:t>
      </w:r>
    </w:p>
    <w:p w14:paraId="16EFECB9" w14:textId="47809D75" w:rsidR="008A1700" w:rsidRDefault="006907B5" w:rsidP="00952FC1">
      <w:pPr>
        <w:pStyle w:val="Paragraphedeliste"/>
        <w:numPr>
          <w:ilvl w:val="0"/>
          <w:numId w:val="15"/>
        </w:numPr>
      </w:pPr>
      <w:r>
        <w:t xml:space="preserve">Le détail du parcours </w:t>
      </w:r>
      <w:r w:rsidR="00AE49E6">
        <w:t>du Tour de France femmes</w:t>
      </w:r>
      <w:r>
        <w:t>.</w:t>
      </w:r>
    </w:p>
    <w:p w14:paraId="0E1C65AA" w14:textId="6190ACCA" w:rsidR="00D662E0" w:rsidRDefault="00D662E0" w:rsidP="00101823">
      <w:r>
        <w:t>En chiffres :</w:t>
      </w:r>
    </w:p>
    <w:p w14:paraId="0D43EEA6" w14:textId="3C9F1116" w:rsidR="00D662E0" w:rsidRDefault="00D662E0" w:rsidP="00952FC1">
      <w:pPr>
        <w:pStyle w:val="Paragraphedeliste"/>
        <w:numPr>
          <w:ilvl w:val="0"/>
          <w:numId w:val="12"/>
        </w:numPr>
      </w:pPr>
      <w:r>
        <w:t>9 : Le nombre d’étapes que compte la 4</w:t>
      </w:r>
      <w:r w:rsidRPr="00D662E0">
        <w:rPr>
          <w:vertAlign w:val="superscript"/>
        </w:rPr>
        <w:t>e</w:t>
      </w:r>
      <w:r>
        <w:t xml:space="preserve"> édition du Tour de France Femmes, soit 1 165km à parcourir, du 26 juillet au 3 août.</w:t>
      </w:r>
    </w:p>
    <w:p w14:paraId="312772E1" w14:textId="7F6EA792" w:rsidR="00D662E0" w:rsidRDefault="00D662E0" w:rsidP="00952FC1">
      <w:pPr>
        <w:pStyle w:val="Paragraphedeliste"/>
        <w:numPr>
          <w:ilvl w:val="0"/>
          <w:numId w:val="12"/>
        </w:numPr>
      </w:pPr>
      <w:r>
        <w:t>22 : Le nombre d’équipes retenues. Chaque formation sélectionne 7 coureuses, soit un peloton de 154 cyclistes.</w:t>
      </w:r>
    </w:p>
    <w:p w14:paraId="2208BC0C" w14:textId="42D73690" w:rsidR="00D662E0" w:rsidRDefault="00D662E0" w:rsidP="00952FC1">
      <w:pPr>
        <w:pStyle w:val="Paragraphedeliste"/>
        <w:numPr>
          <w:ilvl w:val="0"/>
          <w:numId w:val="12"/>
        </w:numPr>
      </w:pPr>
      <w:r>
        <w:t>124 : La longueur en km de la 6</w:t>
      </w:r>
      <w:r w:rsidRPr="00D662E0">
        <w:rPr>
          <w:vertAlign w:val="superscript"/>
        </w:rPr>
        <w:t>e</w:t>
      </w:r>
      <w:r>
        <w:t xml:space="preserve"> étape entre Clermont et Ambert.</w:t>
      </w:r>
    </w:p>
    <w:p w14:paraId="4444B227" w14:textId="2DC3FD1D" w:rsidR="00EE156A" w:rsidRDefault="00D662E0" w:rsidP="004E1597">
      <w:r>
        <w:t>Le mot d</w:t>
      </w:r>
      <w:r w:rsidR="00BA2F82">
        <w:t>e Marion Rousse, Directrice du Tour de France femmes :</w:t>
      </w:r>
    </w:p>
    <w:p w14:paraId="5EFE5FBD" w14:textId="6BDD41B7" w:rsidR="00BA2F82" w:rsidRDefault="00BA2F82" w:rsidP="004E1597">
      <w:r>
        <w:t>« </w:t>
      </w:r>
      <w:r w:rsidRPr="00BA2F82">
        <w:t>Je garde un souvenir très particulier du dernier passage du Tour de France Femmes à Clermont, en 2023. C’était le premier vrai départ totalement dédié aux femmes. Il y avait eu un accueil exceptionnel, beaucoup de monde pour acclamer les championnes, et le savoir-faire de Clermont... ça avait été, en plus, une très belle étape. J’en garde donc un très bon souvenir, et je suis contente de revenir... même si je reviens régulièrement finalement ! Car, entre le Tour de France Femmes, le Tour de France, et le Critérium du Dauphiné, Clermont devient une ville incontournable pour le cyclisme. Et cette sixième étape, Clermont-Ambert, sera très importante car ce sera vraiment la première journée de montagne de l’édition 2025</w:t>
      </w:r>
      <w:r w:rsidR="004B3C4A">
        <w:t> ».</w:t>
      </w:r>
    </w:p>
    <w:p w14:paraId="70B5FF4F" w14:textId="36764D8A" w:rsidR="004B3C4A" w:rsidRDefault="00881E53" w:rsidP="004E1597">
      <w:r>
        <w:t>Christine Dulac-Rougerie, 1</w:t>
      </w:r>
      <w:r w:rsidRPr="00881E53">
        <w:rPr>
          <w:vertAlign w:val="superscript"/>
        </w:rPr>
        <w:t>ère</w:t>
      </w:r>
      <w:r>
        <w:t xml:space="preserve"> adjointe :</w:t>
      </w:r>
    </w:p>
    <w:p w14:paraId="79D2C868" w14:textId="3FF18EF6" w:rsidR="00881E53" w:rsidRDefault="00881E53" w:rsidP="004E1597">
      <w:r>
        <w:t>« </w:t>
      </w:r>
      <w:r w:rsidR="00033DCF" w:rsidRPr="00033DCF">
        <w:t>C’est une fierté et un plaisir d’accueillir encore le Tour de France Femmes, cet été, après le Grand Départ en 2023. La Ville montre, une fois encore, son appétence pour le sport en général, et le sport féminin en particulier. Son développement est d’ailleurs au cœur de notre politique sportive. En outre, en recevant un événement d’une telle ampleur, c’est toute notre ville qui est mise en lumière</w:t>
      </w:r>
      <w:r w:rsidR="00033DCF">
        <w:t> ».</w:t>
      </w:r>
    </w:p>
    <w:p w14:paraId="64C9347E" w14:textId="3426A303" w:rsidR="00033DCF" w:rsidRDefault="00033DCF" w:rsidP="00033DCF">
      <w:r>
        <w:t>Le lundi 14 juillet, c’est au Tour des hommes :</w:t>
      </w:r>
    </w:p>
    <w:p w14:paraId="4E9F4E14" w14:textId="2DC49331" w:rsidR="00033DCF" w:rsidRDefault="00033DCF" w:rsidP="00033DCF">
      <w:r>
        <w:t>Les hommes prendront la route pour la 10</w:t>
      </w:r>
      <w:r w:rsidRPr="00033DCF">
        <w:rPr>
          <w:vertAlign w:val="superscript"/>
        </w:rPr>
        <w:t>e</w:t>
      </w:r>
      <w:r>
        <w:t xml:space="preserve"> étape du Tour qui relie Ennezat au Mont-Dore, le tout en passant par Clermont-Ferrand, soit un parcours de 165,3km. Pour apercevoir les coureurs, il faudra se tenir prêt aux alentours de 14h20 pour leur entrée dans la ville : le peloton empruntera, depuis Durtol, la D943, la rue de Durtol, la rue Paul-Diomède, la D69, puis à nouveau la D943, et enfin la D941 !</w:t>
      </w:r>
    </w:p>
    <w:p w14:paraId="7004ED1D" w14:textId="3EBDAE48" w:rsidR="00583AE9" w:rsidRDefault="00583AE9" w:rsidP="00583AE9">
      <w:pPr>
        <w:pStyle w:val="Titre1"/>
      </w:pPr>
      <w:bookmarkStart w:id="45" w:name="_Toc201926133"/>
      <w:r>
        <w:t>Portrait.</w:t>
      </w:r>
      <w:bookmarkEnd w:id="45"/>
    </w:p>
    <w:p w14:paraId="4BDA72B9" w14:textId="051B9D43" w:rsidR="00583AE9" w:rsidRDefault="0003519A" w:rsidP="00583AE9">
      <w:pPr>
        <w:pStyle w:val="Titre2"/>
      </w:pPr>
      <w:bookmarkStart w:id="46" w:name="_Toc201926134"/>
      <w:r>
        <w:t>Rachel Dufour, une autre manière de faire du théâtre</w:t>
      </w:r>
      <w:r w:rsidR="00583AE9">
        <w:t>.</w:t>
      </w:r>
      <w:bookmarkEnd w:id="46"/>
    </w:p>
    <w:p w14:paraId="2D743ED1" w14:textId="77777777" w:rsidR="00C81A05" w:rsidRDefault="00C81A05" w:rsidP="00C81A05">
      <w:r w:rsidRPr="00C81A05">
        <w:t>Quand on pense au rôle d’un metteur en scène de théâtre, on imagine un démiurge qui, du haut de son savoir, dicte ses consignes à son équipe, décorateurs, costumiers, comédiens, éclairagistes… Oubliez tout cela avec Rachel Dufour. La metteuse en scène, implantée sur le territoire de Clermont depuis ses débuts, a inventé une nouvelle manière de penser le théâtre. Une méthode qui a porté ses fruits avec des performances théâtrales qui font désormais le tour de la France. Mieux : sa dernière création, Le Parlement des colères, aura l’honneur d’être présentée au théâtre national de l’Odéon ! Un événement majeur !</w:t>
      </w:r>
      <w:r>
        <w:t xml:space="preserve"> Pour Rachel, l’aventure du théâtre a commencé au collège grâce à son professeur de français. Comme un remède à son caractère humble et réservé, elle trouve son bonheur à partager la vie du groupe rassemblé dans le seul objectif de créer un spectacle. Elle poursuit sa passion au Conservatoire de Clermont avant d’être engagée par Jean-Pierre Jourdain comme comédienne permanente de La Comédie. Deux ans où elle explore avec une grande liberté des formats hybrides. En 2002, elle crée sa compagnie les Guêpes rouges-théâtre dont le nom sonne déjà comme le porte-étendard d’un projet hyper engagé. Discrète mais ambitieuse, elle s’oriente alors vers un théâtre hors-les-murs qui s’inscrit dans les espaces urbains, signe avec la Ville des conventions pour ancrer son travail de résidence sur le territoire, affirmant le lien entre théâtre, social et conscience politique. C’est là que la guêpe, petit à petit, fait son nid avec des formats complètement atypiques et participatifs avec des jeunes des quartiers qui ont à la fois tant de choses à dire, sans avoir la moindre idée de comment l’exprimer.</w:t>
      </w:r>
    </w:p>
    <w:p w14:paraId="5F9AA64D" w14:textId="2FF8F611" w:rsidR="00C81A05" w:rsidRDefault="00C81A05" w:rsidP="00C81A05">
      <w:r>
        <w:t>Le théâtre comme une expérience démocratique :</w:t>
      </w:r>
    </w:p>
    <w:p w14:paraId="7339B8DE" w14:textId="57AA0140" w:rsidR="0003519A" w:rsidRDefault="00C81A05" w:rsidP="00C81A05">
      <w:r>
        <w:t>Avec son théâtre, Rachel libère la parole. En 2018, elle entame ainsi une grande réflexion sur la démocratie. Elle enchaîne les créations qui trouvent un écho de plus en plus important sur les scènes de toute la France : On inventera le titre demain, Joue ta Pnyx, 14 juillet, 7 fois la révolution et aujourd’hui le Parlement des colères dont la première version sera présentée le 10 juillet à 19h à La Comédie de Clermont. Ce projet à dimension européenne se déclinera en Grèce, en Belgique, en République Tchèque, à chaque fois avec de nouveaux jeunes, et se terminera en 2027 avec des représentations sur les scènes prestigieuses du Théâtre national Wallonie-Bruxelles et à l'Odéon</w:t>
      </w:r>
      <w:r w:rsidR="0014704D">
        <w:t>-</w:t>
      </w:r>
      <w:r>
        <w:t>Théâtre de l'Europe.</w:t>
      </w:r>
    </w:p>
    <w:p w14:paraId="303A8F16" w14:textId="68A4DE4B" w:rsidR="00125D4F" w:rsidRDefault="00125D4F" w:rsidP="00125D4F">
      <w:r>
        <w:t>Une méthode unique :</w:t>
      </w:r>
    </w:p>
    <w:p w14:paraId="6B2F9C31" w14:textId="1859B28E" w:rsidR="0003519A" w:rsidRDefault="00125D4F" w:rsidP="00125D4F">
      <w:r>
        <w:t>La méthode de création de Rachel Dufour est radicalement différente des canons classiques. Pas de texte préétabli. Pas d’ordre descendant mais une parole ouverte. Le sujet même du spectacle se construit au fur et à mesure avec eux, autour des simples thèmes qui permettent de refléter aussi bien leurs pensées que leur personnalité. C’est pour elle la seule façon de faire émerger du sens avec des jeunes qui n’ont jamais pratiqué l’art dramatique et qui vont devoir affronter leur peur toute naturelle de s’exprimer sur scène.</w:t>
      </w:r>
      <w:r w:rsidR="00411CE9">
        <w:t xml:space="preserve"> </w:t>
      </w:r>
      <w:r>
        <w:t xml:space="preserve">En savoir plus </w:t>
      </w:r>
      <w:r w:rsidR="00411CE9">
        <w:t xml:space="preserve">sur le site : </w:t>
      </w:r>
      <w:r>
        <w:t>www.lesguepesrouges.fr</w:t>
      </w:r>
    </w:p>
    <w:p w14:paraId="00447BF7" w14:textId="0664A33E" w:rsidR="00940EFE" w:rsidRDefault="00940EFE" w:rsidP="00940EFE">
      <w:pPr>
        <w:pStyle w:val="Titre1"/>
      </w:pPr>
      <w:bookmarkStart w:id="47" w:name="_Toc201926135"/>
      <w:r>
        <w:rPr>
          <w:rFonts w:cs="Arial"/>
        </w:rPr>
        <w:t>Ç</w:t>
      </w:r>
      <w:r>
        <w:t>a innove !</w:t>
      </w:r>
      <w:bookmarkEnd w:id="47"/>
    </w:p>
    <w:p w14:paraId="49D5D45A" w14:textId="17FC2B5B" w:rsidR="00940EFE" w:rsidRDefault="00411CE9" w:rsidP="000F0E81">
      <w:pPr>
        <w:pStyle w:val="Titre2"/>
      </w:pPr>
      <w:bookmarkStart w:id="48" w:name="_Toc201926136"/>
      <w:r>
        <w:t>Condition animale : une charte ambitieuse.</w:t>
      </w:r>
      <w:bookmarkEnd w:id="48"/>
    </w:p>
    <w:p w14:paraId="75B18CEF" w14:textId="006D1F29" w:rsidR="004F4A25" w:rsidRDefault="00F5780B" w:rsidP="00F5780B">
      <w:r>
        <w:t>La Ville de Clermont-Ferrand continue son action pour la nature et le bien-être animal avec l’adoption, en février dernier, d’une charte de la condition animale. Les objectifs sont clairs : protéger la biodiversité, bannir la souffrance animale et favoriser une cohabitation harmonieuse entre habitants et animaux dans l’espace public. Quatre grands axes structurent cette démarche :</w:t>
      </w:r>
    </w:p>
    <w:p w14:paraId="337887D4" w14:textId="75741E12" w:rsidR="00F5780B" w:rsidRDefault="00F5780B" w:rsidP="00952FC1">
      <w:pPr>
        <w:pStyle w:val="Paragraphedeliste"/>
        <w:numPr>
          <w:ilvl w:val="0"/>
          <w:numId w:val="16"/>
        </w:numPr>
      </w:pPr>
      <w:r>
        <w:t>Préserver la biodiversité animale :</w:t>
      </w:r>
      <w:r>
        <w:br/>
        <w:t>Depuis 2012, Clermont-Ferrand a supprimé l’utilisation de produits chimiques dans ses parcs et jardins. De plus, les parcs et squares bénéficient d’une gestion différenciée qui vise à entretenir les espaces verts en fonction de leurs usages. C’est ainsi que dans certains parcs, ou dans certaines parties de parcs, l’herbe est plus haute, la nature a plus de place pour s’épanouir et la faune pour se multiplier. Deux parcs phares, Montjuzet et Creux-de-l’Enfer, sont déjà labellisés Refuge</w:t>
      </w:r>
      <w:r w:rsidR="006965CA">
        <w:t xml:space="preserve"> </w:t>
      </w:r>
      <w:r>
        <w:t>LPO, garantissant un</w:t>
      </w:r>
      <w:r w:rsidR="006965CA">
        <w:t xml:space="preserve"> </w:t>
      </w:r>
      <w:r>
        <w:t>respect total des oiseaux</w:t>
      </w:r>
      <w:r w:rsidR="006965CA">
        <w:t xml:space="preserve"> </w:t>
      </w:r>
      <w:r>
        <w:t>et de la biodiversité locale.</w:t>
      </w:r>
      <w:r w:rsidR="006965CA">
        <w:t xml:space="preserve"> </w:t>
      </w:r>
      <w:r>
        <w:t>La Ville veut étendre ce modèle</w:t>
      </w:r>
      <w:r w:rsidR="006965CA">
        <w:t xml:space="preserve"> </w:t>
      </w:r>
      <w:r>
        <w:t>à d’autres espaces et</w:t>
      </w:r>
      <w:r w:rsidR="006965CA">
        <w:t xml:space="preserve"> </w:t>
      </w:r>
      <w:r>
        <w:t>sensibiliser dès le plus jeune</w:t>
      </w:r>
      <w:r w:rsidR="006965CA">
        <w:t xml:space="preserve"> </w:t>
      </w:r>
      <w:r>
        <w:t>âge grâce au parcours pédagogique</w:t>
      </w:r>
      <w:r w:rsidR="006965CA">
        <w:t xml:space="preserve"> « </w:t>
      </w:r>
      <w:r>
        <w:t>Petit Clermontois</w:t>
      </w:r>
      <w:r w:rsidR="006965CA">
        <w:t xml:space="preserve"> </w:t>
      </w:r>
      <w:r>
        <w:t>en herbe</w:t>
      </w:r>
      <w:r w:rsidR="006965CA">
        <w:t> »</w:t>
      </w:r>
      <w:r>
        <w:t>, qui rapproche les</w:t>
      </w:r>
      <w:r w:rsidR="006965CA">
        <w:t xml:space="preserve"> </w:t>
      </w:r>
      <w:r>
        <w:t>enfants de la nature et de ses</w:t>
      </w:r>
      <w:r w:rsidR="006965CA">
        <w:t xml:space="preserve"> </w:t>
      </w:r>
      <w:r>
        <w:t>enjeux.</w:t>
      </w:r>
    </w:p>
    <w:p w14:paraId="41EE9A0C" w14:textId="0A080FE0" w:rsidR="00F5780B" w:rsidRDefault="00F5780B" w:rsidP="00952FC1">
      <w:pPr>
        <w:pStyle w:val="Paragraphedeliste"/>
        <w:numPr>
          <w:ilvl w:val="0"/>
          <w:numId w:val="16"/>
        </w:numPr>
      </w:pPr>
      <w:r>
        <w:t>Refuser la</w:t>
      </w:r>
      <w:r w:rsidR="006965CA">
        <w:t xml:space="preserve"> </w:t>
      </w:r>
      <w:r>
        <w:t>souffrance animale</w:t>
      </w:r>
      <w:r w:rsidR="006965CA">
        <w:t> :</w:t>
      </w:r>
      <w:r w:rsidR="006965CA">
        <w:br/>
      </w:r>
      <w:r>
        <w:t>Concrètement, la qualité des</w:t>
      </w:r>
      <w:r w:rsidR="006965CA">
        <w:t xml:space="preserve"> </w:t>
      </w:r>
      <w:r>
        <w:t>repas scolaires évolue avec</w:t>
      </w:r>
      <w:r w:rsidR="006965CA">
        <w:t xml:space="preserve"> </w:t>
      </w:r>
      <w:r>
        <w:t>plus de plats végétariens et</w:t>
      </w:r>
      <w:r w:rsidR="006965CA">
        <w:t xml:space="preserve"> </w:t>
      </w:r>
      <w:r>
        <w:t>bio, issus d’élevages respectueux</w:t>
      </w:r>
      <w:r w:rsidR="006965CA">
        <w:t xml:space="preserve"> </w:t>
      </w:r>
      <w:r>
        <w:t>du bien-être animal. Les</w:t>
      </w:r>
      <w:r w:rsidR="006965CA">
        <w:t xml:space="preserve"> </w:t>
      </w:r>
      <w:r>
        <w:t>manifestations avec animaux</w:t>
      </w:r>
      <w:r w:rsidR="006965CA">
        <w:t xml:space="preserve"> </w:t>
      </w:r>
      <w:r>
        <w:t>sont désormais encadrées,</w:t>
      </w:r>
      <w:r w:rsidR="006965CA">
        <w:t xml:space="preserve"> </w:t>
      </w:r>
      <w:r>
        <w:t>pour s’assurer que la réglementation</w:t>
      </w:r>
      <w:r w:rsidR="006965CA">
        <w:t xml:space="preserve"> </w:t>
      </w:r>
      <w:r>
        <w:t>et la bientraitance</w:t>
      </w:r>
      <w:r w:rsidR="006965CA">
        <w:t xml:space="preserve"> </w:t>
      </w:r>
      <w:r>
        <w:t>animale sont respectées, et la</w:t>
      </w:r>
      <w:r w:rsidR="006965CA">
        <w:t xml:space="preserve"> </w:t>
      </w:r>
      <w:r>
        <w:t>ville refuse de promouvoir des</w:t>
      </w:r>
      <w:r w:rsidR="006965CA">
        <w:t xml:space="preserve"> </w:t>
      </w:r>
      <w:r>
        <w:t>spectacles avec des animaux</w:t>
      </w:r>
      <w:r w:rsidR="006965CA">
        <w:t xml:space="preserve"> </w:t>
      </w:r>
      <w:r>
        <w:t>sauvages. Elle encourage également</w:t>
      </w:r>
      <w:r w:rsidR="006965CA">
        <w:t xml:space="preserve"> </w:t>
      </w:r>
      <w:r>
        <w:t>le développement de</w:t>
      </w:r>
      <w:r w:rsidR="006965CA">
        <w:t xml:space="preserve"> </w:t>
      </w:r>
      <w:r>
        <w:t>l’écopâturage sur les espaces</w:t>
      </w:r>
      <w:r w:rsidR="006965CA">
        <w:t xml:space="preserve"> </w:t>
      </w:r>
      <w:r>
        <w:t>communaux, dans le respect</w:t>
      </w:r>
      <w:r w:rsidR="006965CA">
        <w:t xml:space="preserve"> </w:t>
      </w:r>
      <w:r>
        <w:t>des besoins des animaux.</w:t>
      </w:r>
    </w:p>
    <w:p w14:paraId="31373028" w14:textId="79652604" w:rsidR="00F5780B" w:rsidRDefault="00F5780B" w:rsidP="00952FC1">
      <w:pPr>
        <w:pStyle w:val="Paragraphedeliste"/>
        <w:numPr>
          <w:ilvl w:val="0"/>
          <w:numId w:val="16"/>
        </w:numPr>
      </w:pPr>
      <w:r>
        <w:t>Cohabiter sereinement</w:t>
      </w:r>
      <w:r w:rsidR="006965CA">
        <w:t xml:space="preserve"> </w:t>
      </w:r>
      <w:r>
        <w:t>dans l’espace public</w:t>
      </w:r>
      <w:r w:rsidR="006965CA">
        <w:t> :</w:t>
      </w:r>
      <w:r w:rsidR="006965CA">
        <w:br/>
      </w:r>
      <w:r>
        <w:t>La Ville prend aussi soin des</w:t>
      </w:r>
      <w:r w:rsidR="006965CA">
        <w:t xml:space="preserve"> </w:t>
      </w:r>
      <w:r>
        <w:t>chiens et des chats ! Elle crée</w:t>
      </w:r>
      <w:r w:rsidR="006965CA">
        <w:t xml:space="preserve"> </w:t>
      </w:r>
      <w:r>
        <w:t>des aires de liberté pour les</w:t>
      </w:r>
      <w:r w:rsidR="006965CA">
        <w:t xml:space="preserve"> </w:t>
      </w:r>
      <w:r>
        <w:t>chiens, offre des sacs gratuits</w:t>
      </w:r>
      <w:r w:rsidR="006965CA">
        <w:t xml:space="preserve"> </w:t>
      </w:r>
      <w:r>
        <w:t>pour ramasser les déjections</w:t>
      </w:r>
      <w:r w:rsidR="006965CA">
        <w:t xml:space="preserve"> </w:t>
      </w:r>
      <w:r>
        <w:t>et agit pour la gestion</w:t>
      </w:r>
      <w:r w:rsidR="006965CA">
        <w:t xml:space="preserve"> </w:t>
      </w:r>
      <w:r>
        <w:t>des chats errants via un programme</w:t>
      </w:r>
      <w:r w:rsidR="006965CA">
        <w:t xml:space="preserve"> </w:t>
      </w:r>
      <w:r>
        <w:t>de stérilisation et de</w:t>
      </w:r>
      <w:r w:rsidR="006965CA">
        <w:t xml:space="preserve"> </w:t>
      </w:r>
      <w:r>
        <w:t xml:space="preserve">protection des </w:t>
      </w:r>
      <w:r w:rsidR="006965CA">
        <w:t>« </w:t>
      </w:r>
      <w:r>
        <w:t>chats libres</w:t>
      </w:r>
      <w:r w:rsidR="006965CA">
        <w:t> »</w:t>
      </w:r>
      <w:r>
        <w:t>.</w:t>
      </w:r>
      <w:r w:rsidR="006965CA">
        <w:t xml:space="preserve"> </w:t>
      </w:r>
      <w:r>
        <w:t>Parallèlement, elle renforce la</w:t>
      </w:r>
      <w:r w:rsidR="006965CA">
        <w:t xml:space="preserve"> </w:t>
      </w:r>
      <w:r>
        <w:t>sensibilisation des habitants</w:t>
      </w:r>
      <w:r w:rsidR="006965CA">
        <w:t xml:space="preserve"> </w:t>
      </w:r>
      <w:r>
        <w:t>sur les bonnes pratiques pour</w:t>
      </w:r>
      <w:r w:rsidR="006965CA">
        <w:t xml:space="preserve"> </w:t>
      </w:r>
      <w:r>
        <w:t>un vivre-ensemble apaisé.</w:t>
      </w:r>
    </w:p>
    <w:p w14:paraId="6371F653" w14:textId="77C4FF3C" w:rsidR="00F5780B" w:rsidRDefault="00F5780B" w:rsidP="00952FC1">
      <w:pPr>
        <w:pStyle w:val="Paragraphedeliste"/>
        <w:numPr>
          <w:ilvl w:val="0"/>
          <w:numId w:val="16"/>
        </w:numPr>
      </w:pPr>
      <w:r>
        <w:t>Un nouveau regard sur</w:t>
      </w:r>
      <w:r w:rsidR="006965CA">
        <w:t xml:space="preserve"> </w:t>
      </w:r>
      <w:r>
        <w:t xml:space="preserve">les </w:t>
      </w:r>
      <w:r w:rsidR="006965CA">
        <w:t>« </w:t>
      </w:r>
      <w:r>
        <w:t>espèces liminaires</w:t>
      </w:r>
      <w:r w:rsidR="006965CA">
        <w:t> »</w:t>
      </w:r>
      <w:r w:rsidR="00D7786C">
        <w:t>.</w:t>
      </w:r>
      <w:r w:rsidR="006965CA">
        <w:br/>
      </w:r>
      <w:r>
        <w:t>Pigeons, corbeaux, rats ou écureuils</w:t>
      </w:r>
      <w:r w:rsidR="006965CA">
        <w:t xml:space="preserve"> </w:t>
      </w:r>
      <w:r>
        <w:t>ne sont plus vus comme</w:t>
      </w:r>
      <w:r w:rsidR="006965CA">
        <w:t xml:space="preserve"> </w:t>
      </w:r>
      <w:r>
        <w:t>des nuisibles à éradiquer, mais</w:t>
      </w:r>
      <w:r w:rsidR="006965CA">
        <w:t xml:space="preserve"> </w:t>
      </w:r>
      <w:r>
        <w:t>comme des acteurs essentiels</w:t>
      </w:r>
      <w:r w:rsidR="006965CA">
        <w:t xml:space="preserve"> </w:t>
      </w:r>
      <w:r>
        <w:t>de l’écosystème urbain. La ville</w:t>
      </w:r>
      <w:r w:rsidR="006965CA">
        <w:t xml:space="preserve"> </w:t>
      </w:r>
      <w:r>
        <w:t>mise sur des méthodes respectueuses,</w:t>
      </w:r>
      <w:r w:rsidR="006965CA">
        <w:t xml:space="preserve"> </w:t>
      </w:r>
      <w:r>
        <w:t>comme les pigeonniers</w:t>
      </w:r>
      <w:r w:rsidR="006965CA">
        <w:t xml:space="preserve"> </w:t>
      </w:r>
      <w:r>
        <w:t>contraceptifs ou la</w:t>
      </w:r>
      <w:r w:rsidR="006965CA">
        <w:t xml:space="preserve"> </w:t>
      </w:r>
      <w:r>
        <w:t>gestion raisonnée des arbres,</w:t>
      </w:r>
      <w:r w:rsidR="006965CA">
        <w:t xml:space="preserve"> </w:t>
      </w:r>
      <w:r>
        <w:t>pour réguler leur population</w:t>
      </w:r>
      <w:r w:rsidR="006965CA">
        <w:t xml:space="preserve"> </w:t>
      </w:r>
      <w:r>
        <w:t>sans violence. La lutte contre</w:t>
      </w:r>
      <w:r w:rsidR="006965CA">
        <w:t xml:space="preserve"> </w:t>
      </w:r>
      <w:r>
        <w:t>les insectes est encadrée avec</w:t>
      </w:r>
      <w:r w:rsidR="006965CA">
        <w:t xml:space="preserve"> </w:t>
      </w:r>
      <w:r>
        <w:t>rigueur et transparence envers</w:t>
      </w:r>
      <w:r w:rsidR="006965CA">
        <w:t xml:space="preserve"> </w:t>
      </w:r>
      <w:r>
        <w:t>les habitants.</w:t>
      </w:r>
    </w:p>
    <w:p w14:paraId="3841FE7F" w14:textId="4132C917" w:rsidR="008340E2" w:rsidRDefault="00C66861" w:rsidP="00C66861">
      <w:pPr>
        <w:pStyle w:val="Titre1"/>
      </w:pPr>
      <w:bookmarkStart w:id="49" w:name="_Toc201926137"/>
      <w:r w:rsidRPr="00A75329">
        <w:t>Libre</w:t>
      </w:r>
      <w:r w:rsidR="008340E2" w:rsidRPr="00A75329">
        <w:t xml:space="preserve"> expression</w:t>
      </w:r>
      <w:r w:rsidR="00792281">
        <w:t>.</w:t>
      </w:r>
      <w:bookmarkEnd w:id="49"/>
    </w:p>
    <w:p w14:paraId="15390DE1" w14:textId="547EDFF5" w:rsidR="008340E2" w:rsidRPr="00A75329" w:rsidRDefault="00C66861" w:rsidP="000E302C">
      <w:pPr>
        <w:pStyle w:val="Titre2"/>
      </w:pPr>
      <w:bookmarkStart w:id="50" w:name="_Toc201926138"/>
      <w:r>
        <w:t>G</w:t>
      </w:r>
      <w:r w:rsidR="008340E2" w:rsidRPr="00A75329">
        <w:t xml:space="preserve">roupe </w:t>
      </w:r>
      <w:r w:rsidR="00E765C3">
        <w:t>des élus Socialistes et Apparentés</w:t>
      </w:r>
      <w:r w:rsidR="003836E6">
        <w:t xml:space="preserve"> : </w:t>
      </w:r>
      <w:r w:rsidR="005F22E7">
        <w:t>contre le narcotrafic, des villes en première ligne qui ne doivent pas être seules</w:t>
      </w:r>
      <w:r w:rsidR="00E26AA5">
        <w:t>.</w:t>
      </w:r>
      <w:bookmarkEnd w:id="50"/>
    </w:p>
    <w:p w14:paraId="4E492C0D" w14:textId="74785FA1" w:rsidR="005F22E7" w:rsidRDefault="00520FDD" w:rsidP="00520FDD">
      <w:r>
        <w:t>À Clermont-Ferrand, comme dans bien d’autres villes françaises, le trafic de drogue pourrit le quotidien des habitants. Halls d’immeuble squattés, intimidations, dégradations sur l’espace public : les habitants nous en parlent, les commerçants s’en désespèrent, les agents municipaux y sont confrontés chaque jour. La réalité est là, visible, et elle exige des actes. Depuis 2020, la Ville a engagé un effort sans précédent pour renforcer ses moyens de tranquillité publique. En 2025, Clermont comptera 70 policiers municipaux, contre 45 en 2020 : soit 25 agents supplémentaires sur ce seul mandat. Une brigade cynophile, une brigade moto, une brigade de soirée et une brigade de proximité ont été mises en place. La vidéoverbalisation a été lancée, 99 caméras de vidéoprotection ont été installées ou rénovées, les policiers municipaux ont été équipés de pistolets à impulsion électrique, et des patrouilles de nuit sont organisées du mercredi au samedi jusqu’à 2 heures du matin. Mais une commune ne peut pas affronter seule un phénomène aussi massif et structuré. Le trafic de drogue en France, c’est 3,5 milliards d’euros de chiffre d’affaires estimé chaque année. À Clermont-Ferrand, plus de 900 procédures liées aux stupéfiants ont été enregistrées en 2024. Trois personnes sont mortes depuis 2019 dans des règlements de compte présumés liés au narcotrafic. C’est dans ce contexte que la Ville a signé un contrat de sécurité intégrée avec l’État en 2021, pour renforcer la coopération avec la police nationale et la justice. Ce partenariat fonctionne bien localement. Mais il manque aujourd’hui de souffle et de moyens. Le maire de Clermont-Ferrand l’a rappelé dans un courrier adressé au ministre de l’Intérieur : le nombre de policiers nationaux présents sur le territoire parait insuffisant pour répondre à l’urgence. Un renfort est indispensable. Il en va de la capacité de l’État à tenir ses engagements.</w:t>
      </w:r>
      <w:r w:rsidR="00350389">
        <w:t xml:space="preserve"> </w:t>
      </w:r>
      <w:r>
        <w:t xml:space="preserve">Un rapport sénatorial transpartisan, </w:t>
      </w:r>
      <w:r w:rsidR="00350389">
        <w:t>« </w:t>
      </w:r>
      <w:r>
        <w:t>Un nécessaire sursaut : sortir du piège du narcotrafic</w:t>
      </w:r>
      <w:r w:rsidR="00350389">
        <w:t> »</w:t>
      </w:r>
      <w:r>
        <w:t>, a mis des mots sur ce que vivent nos villes. Il décrit une chaîne pénale débordée, des réseaux de plus en plus organisés, une réponse judiciaire qui peine à suivre. Il recommande 35 mesures concrètes : création d’un parquet national antidrogue, systématisation des enquêtes patrimoniales pour frapper au portefeuille, renforcement de l’Office antistupéfiants. Ce sont ces outils que les communes attendent. Ce sont ces moyens qu’il faut mobiliser.</w:t>
      </w:r>
      <w:r w:rsidR="00350389">
        <w:t xml:space="preserve"> </w:t>
      </w:r>
      <w:r>
        <w:t>La sécurité des habitants ne peut pas dépendre de la seule mobilisation municipale. Plus de policiers nationaux, plus de magistrats, plus de leviers juridiques : voilà ce que les villes de France demandent. Il ne s’agit pas d’un constat défaitiste, mais d’un appel à la République. Et la République, pour être crédible, doit être là où elle est attendue.</w:t>
      </w:r>
    </w:p>
    <w:p w14:paraId="7480398C" w14:textId="4C18E168" w:rsidR="005F22E7" w:rsidRDefault="00350389" w:rsidP="00E765C3">
      <w:r>
        <w:t>Groupe des élus socialistes et apparentés.</w:t>
      </w:r>
    </w:p>
    <w:p w14:paraId="095712AF" w14:textId="28694D79" w:rsidR="00F70804" w:rsidRPr="00A75329" w:rsidRDefault="00F70804" w:rsidP="00F70804">
      <w:pPr>
        <w:pStyle w:val="Titre2"/>
      </w:pPr>
      <w:bookmarkStart w:id="51" w:name="_Toc201926139"/>
      <w:r w:rsidRPr="00A75329">
        <w:t xml:space="preserve">Groupe </w:t>
      </w:r>
      <w:r>
        <w:t>Europe Écologie Les Verts</w:t>
      </w:r>
      <w:r w:rsidR="005D250A">
        <w:t> :</w:t>
      </w:r>
      <w:r w:rsidR="00017D20">
        <w:t xml:space="preserve"> </w:t>
      </w:r>
      <w:r w:rsidR="00350389">
        <w:t>La « belle verte »</w:t>
      </w:r>
      <w:r w:rsidR="000E180E">
        <w:t>.</w:t>
      </w:r>
      <w:bookmarkEnd w:id="51"/>
    </w:p>
    <w:p w14:paraId="696CDF86" w14:textId="77777777" w:rsidR="005833EC" w:rsidRDefault="005833EC" w:rsidP="005833EC">
      <w:r>
        <w:t>En 2020, nous lancions une politique de végétalisation de Clermont-Ferrand. Et même si une telle ambition prend toujours du temps, nous en arrivons au moment où l'éventail de mesures adoptées va très concrètement commencer à prendre forme.</w:t>
      </w:r>
    </w:p>
    <w:p w14:paraId="10C810C4" w14:textId="77777777" w:rsidR="005833EC" w:rsidRDefault="005833EC" w:rsidP="005833EC">
      <w:r>
        <w:t>Végétaliser pourquoi ?</w:t>
      </w:r>
    </w:p>
    <w:p w14:paraId="6637F70F" w14:textId="7C2600EB" w:rsidR="005833EC" w:rsidRDefault="005833EC" w:rsidP="005833EC">
      <w:r>
        <w:t>Pour permettre à l'eau de s'infiltrer, faire respirer les sols, accroître l'évapotranspiration de la canopée et donc le rafraîchissement de la ville, pour enrichir la biodiversité urbaine, permettre aux Clermontois</w:t>
      </w:r>
      <w:r w:rsidR="009E55D9">
        <w:t xml:space="preserve"> et Clermontois</w:t>
      </w:r>
      <w:r>
        <w:t>es d'accéder aisément à un espace vert... Aménagement urbain, qualité du cadre de vie, vivre-ensemble et santé, ce sont là tous les enjeux d’une politique complexe dont la cohérence ne se mesure qu’avec le temps.</w:t>
      </w:r>
    </w:p>
    <w:p w14:paraId="0C0DDBB6" w14:textId="77777777" w:rsidR="005833EC" w:rsidRDefault="005833EC" w:rsidP="005833EC">
      <w:r>
        <w:t>Végétaliser comment ?</w:t>
      </w:r>
    </w:p>
    <w:p w14:paraId="0AB27FC1" w14:textId="25F757B0" w:rsidR="005833EC" w:rsidRDefault="005833EC" w:rsidP="00952FC1">
      <w:pPr>
        <w:pStyle w:val="Paragraphedeliste"/>
        <w:numPr>
          <w:ilvl w:val="0"/>
          <w:numId w:val="17"/>
        </w:numPr>
      </w:pPr>
      <w:r>
        <w:t>En créant et ouvrant de nouveaux espaces verts : Parc Saint-Jean, Parc de la Muraille, Regensburg, parc Champfleuri, coulée verte de Vallières, parc de la Fraternité et ferme urbaine des Vergnes. Sans oublier près de 30 cours d'école végétalisées d’ici 2026, ni les 5 000 nouveaux arbres plantés depuis 2020.</w:t>
      </w:r>
    </w:p>
    <w:p w14:paraId="0F1AB3A9" w14:textId="77777777" w:rsidR="000877D8" w:rsidRDefault="005833EC" w:rsidP="00952FC1">
      <w:pPr>
        <w:pStyle w:val="Paragraphedeliste"/>
        <w:numPr>
          <w:ilvl w:val="0"/>
          <w:numId w:val="17"/>
        </w:numPr>
      </w:pPr>
      <w:r>
        <w:t xml:space="preserve">En aménageant « nature » : en pied d'immeuble avec les permis de végétaliser, le long des axes rénovés comme sur les allées du Cardo ou la rue Bergier, dans des espaces autrefois délaissés, transformés en placettes de proximité comme le square Suzanne Lacore, ou encore dans des lieux clés au </w:t>
      </w:r>
      <w:r w:rsidR="000877D8">
        <w:t>cœur</w:t>
      </w:r>
      <w:r>
        <w:t xml:space="preserve"> de quartiers denses que nous choisissons de rendre plus respirables comme, par exemple, avec le futur parc Madeleine Pelletier entre les rues Blatin et Torrilhon.</w:t>
      </w:r>
    </w:p>
    <w:p w14:paraId="3AF52319" w14:textId="06F8583D" w:rsidR="002A5F09" w:rsidRDefault="005833EC" w:rsidP="00952FC1">
      <w:pPr>
        <w:pStyle w:val="Paragraphedeliste"/>
        <w:numPr>
          <w:ilvl w:val="0"/>
          <w:numId w:val="17"/>
        </w:numPr>
      </w:pPr>
      <w:r>
        <w:t>En préservant le plus possible l’existant : via la charte métropolitaine de l'arbre puis le prochain PLUi, ses 142 nouveaux hectares d'espaces paysagers et écologiques protégés et ses 230 nouveaux arbres remarquables.</w:t>
      </w:r>
      <w:r w:rsidR="00493C92">
        <w:t xml:space="preserve"> </w:t>
      </w:r>
      <w:r>
        <w:t>En jouant sur ces deux échelles de la commune et des quartiers, nous contribuons progressivement à garantir à chaque Clermontois</w:t>
      </w:r>
      <w:r w:rsidR="00493C92">
        <w:t xml:space="preserve"> et Clermontoise</w:t>
      </w:r>
      <w:r>
        <w:t xml:space="preserve"> l’accès en 5 minutes à un espace vert de proximité et en 10 minutes à un espace vert de qualité. Passer d'une ville</w:t>
      </w:r>
      <w:r w:rsidR="002A5F09">
        <w:t xml:space="preserve"> fondée sur le droit à construire à une ville pensée autour du devoir de préserver la nature induit des changements longs et parfois difficiles, à opérer avec les habitants et les habitantes.</w:t>
      </w:r>
    </w:p>
    <w:p w14:paraId="33CCAC86" w14:textId="1045BD49" w:rsidR="005833EC" w:rsidRDefault="002A5F09" w:rsidP="002A5F09">
      <w:r>
        <w:t>Ce virage est amorcé, il pose les bases de la ville de demain. Il doit être poursuivi avec déterminatio</w:t>
      </w:r>
      <w:r w:rsidR="004529F0">
        <w:t>n.</w:t>
      </w:r>
    </w:p>
    <w:p w14:paraId="7F86A41C" w14:textId="2CBE42E2" w:rsidR="009D37EE" w:rsidRDefault="00F70804" w:rsidP="009D37EE">
      <w:r>
        <w:t xml:space="preserve">Marion Barraud et </w:t>
      </w:r>
      <w:r w:rsidR="009D37EE">
        <w:t xml:space="preserve">Yannick Vigignol, </w:t>
      </w:r>
      <w:r w:rsidR="004529F0">
        <w:t>co</w:t>
      </w:r>
      <w:r w:rsidR="009D5A1D">
        <w:t>présidente et coprésident</w:t>
      </w:r>
      <w:r w:rsidR="009D37EE">
        <w:t>.</w:t>
      </w:r>
    </w:p>
    <w:p w14:paraId="1DEF1351" w14:textId="0C188D92" w:rsidR="00F70804" w:rsidRDefault="00F70804" w:rsidP="00F70804">
      <w:pPr>
        <w:pStyle w:val="Titre2"/>
      </w:pPr>
      <w:bookmarkStart w:id="52" w:name="_Toc201926140"/>
      <w:r>
        <w:t xml:space="preserve">Groupe Communiste et Citoyen, L’Humain d’Abord : </w:t>
      </w:r>
      <w:r w:rsidR="009D5A1D">
        <w:t xml:space="preserve">Auchan a abandonné les quartiers </w:t>
      </w:r>
      <w:r w:rsidR="00165CEA">
        <w:t>N</w:t>
      </w:r>
      <w:r w:rsidR="009D5A1D">
        <w:t>ord, pa</w:t>
      </w:r>
      <w:r w:rsidR="00F11A24">
        <w:t>s</w:t>
      </w:r>
      <w:r w:rsidR="009D5A1D">
        <w:t xml:space="preserve"> nous !</w:t>
      </w:r>
      <w:bookmarkEnd w:id="52"/>
    </w:p>
    <w:p w14:paraId="0138A3E7" w14:textId="5DD5E25B" w:rsidR="00132631" w:rsidRDefault="00132631" w:rsidP="00132631">
      <w:r>
        <w:t>Malgré des moyens d’action limités, notre municipalité fait plus contre les multinationales que le gouvernement, entêté dans son refus d’interdire les licenciements boursiers. Fin 2024, Auchan annonçait le plus gros plan de casse sociale de son histoire avec la fermeture de 10 magasins, dont Auchan Nord. Pourtant l’État lui a fait crédit de centaines de millions d’euros d’impôt, censés booster la compétitivité et l’emploi. Il est clair que ces fonds n’ont pas été investis pour adapter les enseignes aux nouvelles réalités du marché ni sauvegarder l’emploi. Au contraire, Auchan a mené une stratégie d’investissement à l’étranger au lieu de se concentrer sur les enjeux nationaux de la grande distribution : baisse du pouvoir d’achat des ménages, concurrence des enseignes low cost, besoin d’humain en contradiction avec la généralisation des caisses automatiques. Des choix délétères pour les salariés et les habitants-habitantes mais juteux pour les 800 actionnaires du groupe qui se sont partagé 1 milliard d’euros de dividendes, et pour son propriétaire, la famille Mulliez, dont la fortune a été multipliée par 4 en 25 ans !</w:t>
      </w:r>
      <w:r w:rsidR="00344453">
        <w:t xml:space="preserve"> </w:t>
      </w:r>
      <w:r>
        <w:t>L’emploi sert de variable d’ajustement et la collectivité de bouc-émissaire. Un narratif patronal honteux quand on sait que la ville a racheté pour plusieurs centaines de milliers d’euros des locaux commerciaux à Auchan, contribuant au maintien de l’activité du magasin.</w:t>
      </w:r>
      <w:r w:rsidR="00344453">
        <w:t xml:space="preserve"> </w:t>
      </w:r>
      <w:r>
        <w:t>Le quartier bénéficie également de nombreux équipements publics : médiathèque Jack-Ralite, parc de la Fraternité réaménagé, aire de jeu pour les enfants et les familles rue des Hauts de Chanturgue, maison Wangari-Maathai à Champratel, reconstruction prochaine de la maison Aimé-Césaire à Neyrat, puisque la ville a enfin obtenu le remboursement de l’assurance, nouveau marché le jeudi matin.</w:t>
      </w:r>
      <w:r w:rsidR="00344453">
        <w:t xml:space="preserve"> </w:t>
      </w:r>
      <w:r>
        <w:t>La nouvelle d’une reprise du magasin par la société H Market est un soulagement. Et la majorité municipale continuera d’</w:t>
      </w:r>
      <w:r w:rsidR="00165CEA">
        <w:t>œuvrer</w:t>
      </w:r>
      <w:r>
        <w:t xml:space="preserve"> aux côtés des habitants</w:t>
      </w:r>
      <w:r w:rsidR="00165CEA">
        <w:t>-habitantes</w:t>
      </w:r>
      <w:r>
        <w:t xml:space="preserve"> pour l’accès aux services essentiels et un cadre de vie agréable.</w:t>
      </w:r>
    </w:p>
    <w:p w14:paraId="307E76C1" w14:textId="28BE2C89" w:rsidR="00F4728E" w:rsidRDefault="00132631" w:rsidP="00132631">
      <w:r>
        <w:t>Magali Gallais</w:t>
      </w:r>
      <w:r w:rsidR="00165CEA">
        <w:t xml:space="preserve">, </w:t>
      </w:r>
      <w:r>
        <w:t>adjointe des quartiers Nord</w:t>
      </w:r>
      <w:r w:rsidR="00165CEA">
        <w:t>.</w:t>
      </w:r>
    </w:p>
    <w:p w14:paraId="7A59E107" w14:textId="3706937A" w:rsidR="008F4A58" w:rsidRDefault="009D3A87" w:rsidP="008F4A58">
      <w:pPr>
        <w:pStyle w:val="Titre2"/>
      </w:pPr>
      <w:bookmarkStart w:id="53" w:name="_Toc201926141"/>
      <w:r>
        <w:t>Groupe Générations Social</w:t>
      </w:r>
      <w:r w:rsidR="001F1864">
        <w:t xml:space="preserve"> et</w:t>
      </w:r>
      <w:r>
        <w:t xml:space="preserve"> Écologie</w:t>
      </w:r>
      <w:r w:rsidR="00F35F70">
        <w:t> :</w:t>
      </w:r>
      <w:r w:rsidR="00576E7B">
        <w:t xml:space="preserve"> </w:t>
      </w:r>
      <w:r w:rsidR="00165CEA">
        <w:t>pour une politique publique des vacances</w:t>
      </w:r>
      <w:r w:rsidR="001206E6">
        <w:t>.</w:t>
      </w:r>
      <w:bookmarkEnd w:id="53"/>
    </w:p>
    <w:p w14:paraId="22638729" w14:textId="37A59263" w:rsidR="002B1584" w:rsidRDefault="00B05D4B" w:rsidP="00B05D4B">
      <w:r>
        <w:t>40% des Français ne partiront pas en vacances cet été. Pour répondre à cette inégalité, nous plaidons nationalement par exemple pour des tarifs réduits pour prendre le train pendant les vacances, c'est une mesure à la fois écologique et sociale, la création d'un « pass colo » qui permet l'inscription gratuite en colonie de vacances pour les enfants et la généralisation des chèques vacances dont seuls un français sur cinq bénéficient aujourd'hui. À Clermont-Ferrand pour les enfants et les jeunes, la Ville est encore propriétaire de 3 colonies de vacances. Nous proposons des accueils de Loisirs hors Clermont et des séjours à l'étranger et en France. Cela représente chaque été 1 860 places. Nous accueillons aussi gratuitement les bénéficiaires d'associations caritatives quand nous le pouvons. Sur nos compétences nous participons pleinement à l'objectif de permettre au maximum d'enfants d'accéder au plaisir des vacances avec des tarifs sociaux. A l'heure où nous parlons de la santé mentale des jeunes, ce sujet doit être posé dans le débat public car c'est un élément essentiel qui leur permet de « s'évader », de décrocher.</w:t>
      </w:r>
    </w:p>
    <w:p w14:paraId="47BC7738" w14:textId="291C1683" w:rsidR="001206E6" w:rsidRDefault="00BA264B" w:rsidP="00BA264B">
      <w:r>
        <w:t xml:space="preserve">Cécile Audet, Jérôme Auslender, </w:t>
      </w:r>
      <w:r w:rsidR="00150498" w:rsidRPr="00150498">
        <w:t>Valérie Bernard</w:t>
      </w:r>
      <w:r w:rsidR="00150498">
        <w:t xml:space="preserve">, </w:t>
      </w:r>
      <w:r>
        <w:t>Charles</w:t>
      </w:r>
      <w:r w:rsidR="003D5A7F">
        <w:t>-André</w:t>
      </w:r>
      <w:r>
        <w:t xml:space="preserve"> Dubreuil</w:t>
      </w:r>
      <w:r w:rsidR="00AA3DBF">
        <w:t>.</w:t>
      </w:r>
    </w:p>
    <w:p w14:paraId="230E240C" w14:textId="30D3613A" w:rsidR="000546A4" w:rsidRDefault="00DB2DCF" w:rsidP="000A47A1">
      <w:pPr>
        <w:pStyle w:val="Titre2"/>
      </w:pPr>
      <w:bookmarkStart w:id="54" w:name="_Toc201926142"/>
      <w:r>
        <w:t>Groupe Avenir Républicain</w:t>
      </w:r>
      <w:r w:rsidR="00C3075B">
        <w:t xml:space="preserve"> : </w:t>
      </w:r>
      <w:r w:rsidR="00B05D4B">
        <w:t>Clermont-Ferrand mérite mieux qu’un déclin silencieux</w:t>
      </w:r>
      <w:r w:rsidR="003D5A7F">
        <w:t>.</w:t>
      </w:r>
      <w:bookmarkEnd w:id="54"/>
    </w:p>
    <w:p w14:paraId="44A6BBCE" w14:textId="427A7F43" w:rsidR="00967B73" w:rsidRDefault="00967B73" w:rsidP="00967B73">
      <w:r>
        <w:t>L'attractivité commerciale de notre ville est en berne. C'est le constat que nous posons, en particulier suite la fermeture de Ciné Jaude après 45 ans d’existence, et qui cache un mal plus profond. La fermeture de l'Intermarché rue Anatole France soulève également des inquiétudes et pose la question de l'avenir des commerçants et de leurs employés. Ce lieu, apprécié des habitants du quartier, voit sa fréquentation diminuer en raison de travaux et d'aménagements réalisés sans véritable consultation. Ce n'est pourtant que la partie émergée d'un iceberg qui menace de nombreux commerces. Notre groupe, sollicité par des commerçants du boulevard Lafayette, a adressé plusieurs courriers au maire de Clermont pour l'alerter sur une situation qui ne cesse de se dégrader. Alors que nos demandes restent sans réponse, malgré nos propositions raisonnables pour la collectivité (aménagement de zones d'arrêt-minute et modification des installations de voirie), des enseignes disparaissent à petit feu et des licenciements ont déjà eu lieu. L'exemple le plus frappant de cette situation est la fermeture d'Auchan Nord, en partie pour des raisons d'insécurité. Une décision qui laisse salariés et habitants sans solution, renforçant leur sentiment d'abandon. Ces exemples illustrent la dégradation progressive d'un environnement jusqu'alors favorable au commerce. Ne vous y trompez pas : ces fermetures ne sont pas des cas isolés, mais le signal d'une ville qui s'éteint. Nous souhaitons que la municipalité sorte du déni de réalité et prenne les mesures nécessaires, sous peine de voir de nombreux rideaux ne plus jamais se lever.</w:t>
      </w:r>
    </w:p>
    <w:p w14:paraId="733B37CE" w14:textId="3DA7F15B" w:rsidR="00B33819" w:rsidRDefault="00992187" w:rsidP="006C3363">
      <w:r>
        <w:t xml:space="preserve">Julien Bony, </w:t>
      </w:r>
      <w:r w:rsidR="007B6874">
        <w:t>présiden</w:t>
      </w:r>
      <w:r w:rsidR="00967B73">
        <w:t>t</w:t>
      </w:r>
      <w:r w:rsidR="007B6874">
        <w:t xml:space="preserve">, </w:t>
      </w:r>
      <w:r w:rsidR="006C3363" w:rsidRPr="006C3363">
        <w:t>Jean-Pierre Brenas</w:t>
      </w:r>
      <w:r>
        <w:t xml:space="preserve">, </w:t>
      </w:r>
      <w:r w:rsidRPr="00992187">
        <w:t>Cécile Laporte,</w:t>
      </w:r>
      <w:r>
        <w:t xml:space="preserve"> </w:t>
      </w:r>
      <w:r w:rsidR="006C3363">
        <w:t>Catherine Pinet-Tallon, Christiane Jalicon et Géraldine Bastien.</w:t>
      </w:r>
    </w:p>
    <w:p w14:paraId="70272347" w14:textId="1745154C" w:rsidR="00DB2DCF" w:rsidRDefault="00DB2DCF" w:rsidP="00DB2DCF">
      <w:pPr>
        <w:pStyle w:val="Titre2"/>
      </w:pPr>
      <w:bookmarkStart w:id="55" w:name="_Toc201926143"/>
      <w:r>
        <w:t xml:space="preserve">Groupe </w:t>
      </w:r>
      <w:r w:rsidR="009D3A87">
        <w:t>Ensemble Citoyens</w:t>
      </w:r>
      <w:r w:rsidR="00EE7501">
        <w:t> !</w:t>
      </w:r>
      <w:r w:rsidR="009D3A87">
        <w:t xml:space="preserve"> </w:t>
      </w:r>
      <w:r w:rsidR="00217737">
        <w:t>Majorité présidentielle</w:t>
      </w:r>
      <w:r w:rsidR="004059C6">
        <w:t xml:space="preserve"> : </w:t>
      </w:r>
      <w:r w:rsidR="00967B73">
        <w:t>l’inacceptable mépris d’Olivier Bianchi pour les agents municipaux.</w:t>
      </w:r>
      <w:bookmarkEnd w:id="55"/>
    </w:p>
    <w:p w14:paraId="0BB4C15B" w14:textId="15072D94" w:rsidR="008221F8" w:rsidRDefault="009246C7" w:rsidP="009246C7">
      <w:r>
        <w:t xml:space="preserve">Au moment de la rédaction de cette tribune (juin 2025), depuis plusieurs semaines, les syndicats CFDT, CGT et </w:t>
      </w:r>
      <w:r w:rsidRPr="0049528F">
        <w:t>UNSA</w:t>
      </w:r>
      <w:r>
        <w:t xml:space="preserve"> de la Ville de Clermont-Ferrand se mobilisent pour défendre les conditions de travail de nos policiers municipaux. Malgré de nombreuses réunions avec l’administration et le dépôt d’un préavis de grève, aucune avancée concrète n’a été obtenue. Pire encore, selon les organisations syndicales, lors du Comité Social Territorial du 3 juin, relayé par la presse locale, le Maire Olivier Bianchi aurait adopté une attitude autoritaire, voire tyrannique. Des agents disent avoir été menacés de représailles. Si ces faits sont confirmés, ils sont gravissimes et incompatibles avec les responsabilités d’un employeur public. Alors même que la ville connaît des difficultés persistantes pour recruter des agents municipaux, dont des policiers, le climat délétère entretenu au sein de la collectivité par l’exécutif municipal ne peut qu’aggraver la situation. Il est profondément regrettable que l’on en vienne à briser la confiance entre les agents de terrain et leur hiérarchie. Notre groupe politique tient à rappeler que la qualité du service public repose sur le respect, l’écoute et la reconnaissance du travail des agents. À l’heure où la tranquillité publique est une préoccupation majeure pour les Clermontois, la Ville ne peut se permettre de mépriser celles et ceux qui en sont les garants.</w:t>
      </w:r>
    </w:p>
    <w:p w14:paraId="33D433B8" w14:textId="4DD01245" w:rsidR="00861F64" w:rsidRDefault="00D34BC3" w:rsidP="001D1B7B">
      <w:r w:rsidRPr="00D34BC3">
        <w:t>Les élus du groupe Ensemble Citoyens !</w:t>
      </w:r>
      <w:r w:rsidR="00AC6780">
        <w:t xml:space="preserve"> </w:t>
      </w:r>
      <w:r w:rsidR="008221F8" w:rsidRPr="008221F8">
        <w:t>Alexis Blondeau</w:t>
      </w:r>
      <w:r w:rsidR="008221F8">
        <w:t xml:space="preserve">, </w:t>
      </w:r>
      <w:r w:rsidR="000F2879" w:rsidRPr="000F2879">
        <w:t xml:space="preserve">Fatima Bismir, </w:t>
      </w:r>
      <w:r w:rsidR="008221F8" w:rsidRPr="008221F8">
        <w:t>Éric Faidy</w:t>
      </w:r>
      <w:r w:rsidR="008221F8">
        <w:t xml:space="preserve"> </w:t>
      </w:r>
      <w:r w:rsidR="00E52CCA">
        <w:t>et</w:t>
      </w:r>
      <w:r w:rsidR="000F2879" w:rsidRPr="000F2879">
        <w:t xml:space="preserve"> Stanislas Renié</w:t>
      </w:r>
      <w:r w:rsidR="000F2879">
        <w:t>.</w:t>
      </w:r>
      <w:r w:rsidR="007E00A2">
        <w:t xml:space="preserve"> </w:t>
      </w:r>
    </w:p>
    <w:p w14:paraId="4E463E57" w14:textId="5B766B06" w:rsidR="00C7219D" w:rsidRDefault="00C7219D" w:rsidP="00C7219D">
      <w:pPr>
        <w:pStyle w:val="Titre2"/>
      </w:pPr>
      <w:bookmarkStart w:id="56" w:name="_Toc201926144"/>
      <w:r>
        <w:t>Groupe Clermont en Commun, France Insoumise :</w:t>
      </w:r>
      <w:r w:rsidR="00AA20B2">
        <w:t xml:space="preserve"> </w:t>
      </w:r>
      <w:r w:rsidR="00FA6DC5">
        <w:t>l’été en ville, le bonheur ensemble !</w:t>
      </w:r>
      <w:bookmarkEnd w:id="56"/>
    </w:p>
    <w:p w14:paraId="461C36CC" w14:textId="361BB4A3" w:rsidR="007A78A7" w:rsidRDefault="000A6900" w:rsidP="000A6900">
      <w:r>
        <w:t>Pendant plus d’une décennie, de 2002 à 2014, des milliers d’enfants avec leur mère, leurs familles, leurs amis, se sont retrouvés durant l’été à Sable Show, place du 1</w:t>
      </w:r>
      <w:r w:rsidRPr="000A6900">
        <w:rPr>
          <w:vertAlign w:val="superscript"/>
        </w:rPr>
        <w:t>er</w:t>
      </w:r>
      <w:r>
        <w:t xml:space="preserve"> Mai. Jeux, sports, baignades, découverte, activités physiques ou intellectuelles, c’était des jours heureux. Le succès s’en suivait avec jusqu’à 100 000 entrées par saison. Olivier Bianchi, arrivé en 2014, s‘est vite débarrassé de Sable Show. Dans son projet urbain, le sport c’était le financement des clubs pro et d’un Grand Stade bling-bling. De même, la culture c’était une candidature à la Capitale Européenne de la Culture soumise aux mécènes, ni populaire, ni portée par les acteurs locaux. Il fallait du marketing et du business partout. Le vieux </w:t>
      </w:r>
      <w:r w:rsidR="006828BC">
        <w:t>« s</w:t>
      </w:r>
      <w:r>
        <w:t>ocialisme municipal</w:t>
      </w:r>
      <w:r w:rsidR="006828BC">
        <w:t> »</w:t>
      </w:r>
      <w:r>
        <w:t xml:space="preserve"> et ses politiques publiques enchâssées sur les besoins du salariat et des classes populaires était ringard.</w:t>
      </w:r>
      <w:r w:rsidR="006828BC">
        <w:t xml:space="preserve"> </w:t>
      </w:r>
      <w:r>
        <w:t>Combien d’enfants privés des petits bonheurs de Sable Show ont été renvoyés aux journées interminables dans des appartements soumis à la chaleur estivale ?</w:t>
      </w:r>
      <w:r w:rsidR="006828BC">
        <w:t xml:space="preserve"> </w:t>
      </w:r>
      <w:r>
        <w:t>Depuis 2014, les inégalités ont explosé, la précarité est partout, le taux de pauvreté sur la commune est passé de 20% à 25%, tout le monde n’ira pas à Saint-Tropez.</w:t>
      </w:r>
      <w:r w:rsidR="006828BC">
        <w:t xml:space="preserve"> </w:t>
      </w:r>
      <w:r>
        <w:t>Dans le même temps, le dérèglement climatique provoque de plus en plus souvent canicule, sécheresse, orages violents ou inondations.</w:t>
      </w:r>
      <w:r w:rsidR="006828BC">
        <w:t xml:space="preserve"> </w:t>
      </w:r>
      <w:r>
        <w:t>Dans cette situation, la cogestion métropolitaine d’Olivier Bianchi avec la Droite et sa soumission aux intérêts privés ne mènent qu’à la politique du chacun pour soi.</w:t>
      </w:r>
      <w:r w:rsidR="003F782E">
        <w:t xml:space="preserve"> </w:t>
      </w:r>
      <w:r>
        <w:t>L’alternative est possible.</w:t>
      </w:r>
      <w:r w:rsidR="003F782E">
        <w:t xml:space="preserve"> </w:t>
      </w:r>
      <w:r>
        <w:t>C’est ensemble, avec des politiques solidaires et protectrices basées sur les besoins de la population que les prochains étés pourront être heureux pour toutes et tous.</w:t>
      </w:r>
    </w:p>
    <w:p w14:paraId="20E2D697" w14:textId="3F04E779" w:rsidR="00C7219D" w:rsidRDefault="00FA6DC5" w:rsidP="00C7219D">
      <w:r w:rsidRPr="003E380F">
        <w:t>Marianne Maximi</w:t>
      </w:r>
      <w:r>
        <w:t xml:space="preserve">, </w:t>
      </w:r>
      <w:r w:rsidRPr="00FA6DC5">
        <w:t>Fatima Chennouf-Terrasse</w:t>
      </w:r>
      <w:r w:rsidR="000A6900">
        <w:t>, A</w:t>
      </w:r>
      <w:r w:rsidR="00975679" w:rsidRPr="00975679">
        <w:t xml:space="preserve">lparslan Coskun, </w:t>
      </w:r>
      <w:r w:rsidR="005D7E95" w:rsidRPr="005D7E95">
        <w:t>Diego Landivar</w:t>
      </w:r>
      <w:r w:rsidR="000A6900">
        <w:t>.</w:t>
      </w:r>
    </w:p>
    <w:p w14:paraId="5285D0D6" w14:textId="37662650" w:rsidR="00BE4874" w:rsidRPr="00A75329" w:rsidRDefault="00BE4874" w:rsidP="007346D6">
      <w:pPr>
        <w:pStyle w:val="Titre1"/>
      </w:pPr>
      <w:bookmarkStart w:id="57" w:name="_Toc201926145"/>
      <w:r w:rsidRPr="00A75329">
        <w:t>Demain Clermont n°</w:t>
      </w:r>
      <w:r w:rsidR="00122655" w:rsidRPr="00A75329">
        <w:t>3</w:t>
      </w:r>
      <w:r w:rsidR="00A54C0D">
        <w:t>6</w:t>
      </w:r>
      <w:r w:rsidR="00F23A7A">
        <w:t>4</w:t>
      </w:r>
      <w:r w:rsidR="00F77ADC">
        <w:t> :</w:t>
      </w:r>
      <w:r w:rsidR="00E765C3">
        <w:t xml:space="preserve"> </w:t>
      </w:r>
      <w:r w:rsidR="00F23A7A">
        <w:t>Juillet</w:t>
      </w:r>
      <w:r w:rsidR="001032F4">
        <w:t>-</w:t>
      </w:r>
      <w:r w:rsidR="00F23A7A">
        <w:t>Août</w:t>
      </w:r>
      <w:r w:rsidR="00654435">
        <w:t xml:space="preserve"> 202</w:t>
      </w:r>
      <w:r w:rsidR="001032F4">
        <w:t>5</w:t>
      </w:r>
      <w:r w:rsidR="00E765C3">
        <w:t>.</w:t>
      </w:r>
      <w:bookmarkEnd w:id="57"/>
    </w:p>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777777"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 Clermont-Ferrand Cedex 1.</w:t>
      </w:r>
    </w:p>
    <w:p w14:paraId="59D355E1" w14:textId="77777777" w:rsidR="0062078E" w:rsidRPr="00A75329" w:rsidRDefault="002624C8" w:rsidP="00A75329">
      <w:r>
        <w:t>Tél. 04.73.42.63.</w:t>
      </w:r>
      <w:r w:rsidR="00B5029D">
        <w:t>63.</w:t>
      </w:r>
    </w:p>
    <w:p w14:paraId="1B926F95" w14:textId="77777777" w:rsidR="0062078E" w:rsidRDefault="00EA274C" w:rsidP="00A75329">
      <w:r w:rsidRPr="00A75329">
        <w:t>Directeur de la publication : Olivier Bianchi</w:t>
      </w:r>
      <w:r w:rsidR="002624C8">
        <w:t>.</w:t>
      </w:r>
    </w:p>
    <w:p w14:paraId="5BCF6E9C" w14:textId="2E72C9B3"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r w:rsidR="001F6E15">
        <w:rPr>
          <w:rFonts w:cs="Arial"/>
          <w:szCs w:val="24"/>
          <w:lang w:eastAsia="fr-FR"/>
        </w:rPr>
        <w:t>agencescoop communication</w:t>
      </w:r>
      <w:r w:rsidR="00907EEF">
        <w:rPr>
          <w:rFonts w:cs="Arial"/>
          <w:szCs w:val="24"/>
          <w:lang w:eastAsia="fr-FR"/>
        </w:rPr>
        <w:t xml:space="preserve">, </w:t>
      </w:r>
      <w:r w:rsidR="00532899">
        <w:rPr>
          <w:rFonts w:cs="Arial"/>
          <w:szCs w:val="24"/>
          <w:lang w:eastAsia="fr-FR"/>
        </w:rPr>
        <w:t>1</w:t>
      </w:r>
      <w:r w:rsidR="003B0607">
        <w:rPr>
          <w:rFonts w:cs="Arial"/>
          <w:szCs w:val="24"/>
          <w:lang w:eastAsia="fr-FR"/>
        </w:rPr>
        <w:t>5</w:t>
      </w:r>
      <w:r w:rsidR="00CB59B6">
        <w:rPr>
          <w:rFonts w:cs="Arial"/>
          <w:szCs w:val="24"/>
          <w:lang w:eastAsia="fr-FR"/>
        </w:rPr>
        <w:t>340</w:t>
      </w:r>
      <w:r w:rsidR="00532899">
        <w:rPr>
          <w:rFonts w:cs="Arial"/>
          <w:szCs w:val="24"/>
          <w:lang w:eastAsia="fr-FR"/>
        </w:rPr>
        <w:t xml:space="preserve"> </w:t>
      </w:r>
      <w:r w:rsidR="00907EEF">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17394792" w14:textId="115120E9" w:rsidR="007F2EE6" w:rsidRDefault="007F2EE6" w:rsidP="007346D6">
      <w:pPr>
        <w:autoSpaceDE w:val="0"/>
        <w:autoSpaceDN w:val="0"/>
        <w:adjustRightInd w:val="0"/>
        <w:rPr>
          <w:rFonts w:cs="Arial"/>
          <w:szCs w:val="24"/>
          <w:lang w:eastAsia="fr-FR"/>
        </w:rPr>
      </w:pPr>
      <w:r>
        <w:rPr>
          <w:rFonts w:cs="Arial"/>
          <w:szCs w:val="24"/>
          <w:lang w:eastAsia="fr-FR"/>
        </w:rPr>
        <w:t xml:space="preserve">Rédaction : </w:t>
      </w:r>
      <w:r w:rsidRPr="007F2EE6">
        <w:rPr>
          <w:rFonts w:cs="Arial"/>
          <w:szCs w:val="24"/>
          <w:lang w:eastAsia="fr-FR"/>
        </w:rPr>
        <w:t xml:space="preserve">Sylvia Aubert, Manon Bouyeron, Dominique Goubault, Anthony Miscioscia, Typhanie Montmaneix, Pauline Morel, Thomas Remy, Noémie Rodriguez, Nicolas Ruiz, Frédéric Sauvadet. </w:t>
      </w:r>
    </w:p>
    <w:p w14:paraId="14B243C4" w14:textId="7A5B83DE" w:rsidR="00A406D3" w:rsidRDefault="007346D6" w:rsidP="007346D6">
      <w:pPr>
        <w:autoSpaceDE w:val="0"/>
        <w:autoSpaceDN w:val="0"/>
        <w:adjustRightInd w:val="0"/>
        <w:rPr>
          <w:rFonts w:cs="Arial"/>
          <w:szCs w:val="24"/>
          <w:lang w:eastAsia="fr-FR"/>
        </w:rPr>
      </w:pPr>
      <w:r w:rsidRPr="007346D6">
        <w:rPr>
          <w:rFonts w:cs="Arial"/>
          <w:szCs w:val="24"/>
          <w:lang w:eastAsia="fr-FR"/>
        </w:rPr>
        <w:t>Photographies : Rémi Boissau, Sandrine Chapuis, Romain Harel</w:t>
      </w:r>
      <w:r w:rsidR="00C3413D">
        <w:rPr>
          <w:rFonts w:cs="Arial"/>
          <w:szCs w:val="24"/>
          <w:lang w:eastAsia="fr-FR"/>
        </w:rPr>
        <w:t>.</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Michel Morata</w:t>
      </w:r>
      <w:r w:rsidR="007D063D">
        <w:rPr>
          <w:rFonts w:cs="Arial"/>
          <w:szCs w:val="24"/>
          <w:lang w:eastAsia="fr-FR"/>
        </w:rPr>
        <w:t>.</w:t>
      </w:r>
    </w:p>
    <w:p w14:paraId="32D83EA9" w14:textId="2740EA70" w:rsidR="00F06437" w:rsidRDefault="00F06437" w:rsidP="00F06437">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Alexandre Barbalat, Célia Couleaud</w:t>
      </w:r>
      <w:r w:rsidR="00C3413D">
        <w:rPr>
          <w:rFonts w:cs="Arial"/>
          <w:szCs w:val="24"/>
          <w:lang w:eastAsia="fr-FR"/>
        </w:rPr>
        <w:t>, Zoé Dubois</w:t>
      </w:r>
      <w:r w:rsidR="00F42A85">
        <w:rPr>
          <w:rFonts w:cs="Arial"/>
          <w:szCs w:val="24"/>
          <w:lang w:eastAsia="fr-FR"/>
        </w:rPr>
        <w:t>, Christine Mezzarobba.</w:t>
      </w:r>
    </w:p>
    <w:p w14:paraId="11DC51A1" w14:textId="33567320"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00F85E29">
        <w:rPr>
          <w:rFonts w:cs="Arial"/>
          <w:szCs w:val="24"/>
          <w:lang w:eastAsia="fr-FR"/>
        </w:rPr>
        <w:t>Anne-Sophie Benard</w:t>
      </w:r>
      <w:r w:rsidR="00C57DBB">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5F63501C" w:rsidR="007346D6" w:rsidRDefault="002624C8" w:rsidP="00FC390B">
      <w:pPr>
        <w:autoSpaceDE w:val="0"/>
        <w:autoSpaceDN w:val="0"/>
        <w:adjustRightInd w:val="0"/>
        <w:rPr>
          <w:rFonts w:cs="Arial"/>
          <w:szCs w:val="24"/>
          <w:lang w:eastAsia="fr-FR"/>
        </w:rPr>
      </w:pPr>
      <w:r>
        <w:rPr>
          <w:rFonts w:cs="Arial"/>
          <w:szCs w:val="24"/>
          <w:lang w:eastAsia="fr-FR"/>
        </w:rPr>
        <w:t>Distribution : La Poste. Christophe Chevalier, dépôts Ville</w:t>
      </w:r>
      <w:r w:rsidR="007346D6" w:rsidRPr="007346D6">
        <w:rPr>
          <w:rFonts w:cs="Arial"/>
          <w:szCs w:val="24"/>
          <w:lang w:eastAsia="fr-FR"/>
        </w:rPr>
        <w:t>, Direction des Sports et</w:t>
      </w:r>
      <w:r w:rsidR="00FC390B">
        <w:rPr>
          <w:rFonts w:cs="Arial"/>
          <w:szCs w:val="24"/>
          <w:lang w:eastAsia="fr-FR"/>
        </w:rPr>
        <w:t xml:space="preserve"> </w:t>
      </w:r>
      <w:r w:rsidR="007346D6" w:rsidRPr="007346D6">
        <w:rPr>
          <w:rFonts w:cs="Arial"/>
          <w:szCs w:val="24"/>
          <w:lang w:eastAsia="fr-FR"/>
        </w:rPr>
        <w:t>de la logistique</w:t>
      </w:r>
      <w:r>
        <w:rPr>
          <w:rFonts w:cs="Arial"/>
          <w:szCs w:val="24"/>
          <w:lang w:eastAsia="fr-FR"/>
        </w:rPr>
        <w:t xml:space="preserve">, </w:t>
      </w:r>
      <w:r w:rsidR="00B5029D">
        <w:rPr>
          <w:rFonts w:cs="Arial"/>
          <w:szCs w:val="24"/>
          <w:lang w:eastAsia="fr-FR"/>
        </w:rPr>
        <w:t>dépôts sites.</w:t>
      </w:r>
    </w:p>
    <w:p w14:paraId="56D50B8B" w14:textId="7A070E5A"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10</w:t>
      </w:r>
      <w:r w:rsidR="00C3413D">
        <w:rPr>
          <w:rFonts w:cs="Arial"/>
          <w:szCs w:val="24"/>
          <w:lang w:eastAsia="fr-FR"/>
        </w:rPr>
        <w:t>0</w:t>
      </w:r>
      <w:r w:rsidR="004D2136">
        <w:rPr>
          <w:rFonts w:cs="Arial"/>
          <w:szCs w:val="24"/>
          <w:lang w:eastAsia="fr-FR"/>
        </w:rPr>
        <w:t xml:space="preserve"> </w:t>
      </w:r>
      <w:r w:rsidR="00C57DBB">
        <w:rPr>
          <w:rFonts w:cs="Arial"/>
          <w:szCs w:val="24"/>
          <w:lang w:eastAsia="fr-FR"/>
        </w:rPr>
        <w:t>0</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32B9C157" w:rsidR="007346D6" w:rsidRDefault="007346D6" w:rsidP="007346D6">
      <w:pPr>
        <w:rPr>
          <w:rFonts w:cs="Arial"/>
          <w:szCs w:val="24"/>
          <w:lang w:eastAsia="fr-FR"/>
        </w:rPr>
      </w:pPr>
      <w:r w:rsidRPr="007346D6">
        <w:rPr>
          <w:rFonts w:cs="Arial"/>
          <w:szCs w:val="24"/>
          <w:lang w:eastAsia="fr-FR"/>
        </w:rPr>
        <w:t>Dépôt légal :</w:t>
      </w:r>
      <w:r w:rsidR="00142A8F">
        <w:rPr>
          <w:rFonts w:cs="Arial"/>
          <w:szCs w:val="24"/>
          <w:lang w:eastAsia="fr-FR"/>
        </w:rPr>
        <w:t xml:space="preserve"> </w:t>
      </w:r>
      <w:r w:rsidR="00C57DBB">
        <w:rPr>
          <w:rFonts w:cs="Arial"/>
          <w:szCs w:val="24"/>
          <w:lang w:eastAsia="fr-FR"/>
        </w:rPr>
        <w:t>3</w:t>
      </w:r>
      <w:r w:rsidR="00C57DBB" w:rsidRPr="00C57DBB">
        <w:rPr>
          <w:rFonts w:cs="Arial"/>
          <w:szCs w:val="24"/>
          <w:vertAlign w:val="superscript"/>
          <w:lang w:eastAsia="fr-FR"/>
        </w:rPr>
        <w:t>e</w:t>
      </w:r>
      <w:r w:rsidR="00C57DBB">
        <w:rPr>
          <w:rFonts w:cs="Arial"/>
          <w:szCs w:val="24"/>
          <w:lang w:eastAsia="fr-FR"/>
        </w:rPr>
        <w:t xml:space="preserve"> </w:t>
      </w:r>
      <w:r w:rsidR="00D74642">
        <w:rPr>
          <w:rFonts w:cs="Arial"/>
          <w:szCs w:val="24"/>
          <w:lang w:eastAsia="fr-FR"/>
        </w:rPr>
        <w:t>trimestre 202</w:t>
      </w:r>
      <w:r w:rsidR="00142A8F">
        <w:rPr>
          <w:rFonts w:cs="Arial"/>
          <w:szCs w:val="24"/>
          <w:lang w:eastAsia="fr-FR"/>
        </w:rPr>
        <w:t>5.</w:t>
      </w:r>
    </w:p>
    <w:p w14:paraId="3364BBE4" w14:textId="58B9E616" w:rsidR="00363112" w:rsidRDefault="00D57FCC"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8B862" w14:textId="77777777" w:rsidR="00654911" w:rsidRDefault="00654911" w:rsidP="00F94084">
      <w:r>
        <w:separator/>
      </w:r>
    </w:p>
  </w:endnote>
  <w:endnote w:type="continuationSeparator" w:id="0">
    <w:p w14:paraId="25387B15" w14:textId="77777777" w:rsidR="00654911" w:rsidRDefault="00654911" w:rsidP="00F94084">
      <w:r>
        <w:continuationSeparator/>
      </w:r>
    </w:p>
  </w:endnote>
  <w:endnote w:type="continuationNotice" w:id="1">
    <w:p w14:paraId="7D554CC7" w14:textId="77777777" w:rsidR="00654911" w:rsidRDefault="00654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alibri"/>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45022" w14:textId="77777777" w:rsidR="00654911" w:rsidRDefault="00654911" w:rsidP="00F94084">
      <w:r>
        <w:separator/>
      </w:r>
    </w:p>
  </w:footnote>
  <w:footnote w:type="continuationSeparator" w:id="0">
    <w:p w14:paraId="6A3EAC86" w14:textId="77777777" w:rsidR="00654911" w:rsidRDefault="00654911" w:rsidP="00F94084">
      <w:r>
        <w:continuationSeparator/>
      </w:r>
    </w:p>
  </w:footnote>
  <w:footnote w:type="continuationNotice" w:id="1">
    <w:p w14:paraId="6087A05D" w14:textId="77777777" w:rsidR="00654911" w:rsidRDefault="006549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177"/>
    <w:multiLevelType w:val="hybridMultilevel"/>
    <w:tmpl w:val="1D546A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FC763B"/>
    <w:multiLevelType w:val="hybridMultilevel"/>
    <w:tmpl w:val="B7A245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F97A40"/>
    <w:multiLevelType w:val="hybridMultilevel"/>
    <w:tmpl w:val="8F52D5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5F3BE6"/>
    <w:multiLevelType w:val="hybridMultilevel"/>
    <w:tmpl w:val="306E3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7C751F"/>
    <w:multiLevelType w:val="hybridMultilevel"/>
    <w:tmpl w:val="F0FA6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3A7BE2"/>
    <w:multiLevelType w:val="hybridMultilevel"/>
    <w:tmpl w:val="A0743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C2304E"/>
    <w:multiLevelType w:val="hybridMultilevel"/>
    <w:tmpl w:val="56347D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536FFD"/>
    <w:multiLevelType w:val="hybridMultilevel"/>
    <w:tmpl w:val="4E769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4F312D"/>
    <w:multiLevelType w:val="hybridMultilevel"/>
    <w:tmpl w:val="5B9E1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80E4F10"/>
    <w:multiLevelType w:val="hybridMultilevel"/>
    <w:tmpl w:val="D1786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041E3C"/>
    <w:multiLevelType w:val="hybridMultilevel"/>
    <w:tmpl w:val="1CAA2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0B2199"/>
    <w:multiLevelType w:val="hybridMultilevel"/>
    <w:tmpl w:val="46F0E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D213812"/>
    <w:multiLevelType w:val="hybridMultilevel"/>
    <w:tmpl w:val="A10A7D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B370F6F"/>
    <w:multiLevelType w:val="hybridMultilevel"/>
    <w:tmpl w:val="8D1E31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B2C4A6B"/>
    <w:multiLevelType w:val="hybridMultilevel"/>
    <w:tmpl w:val="739EE4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5690AC4"/>
    <w:multiLevelType w:val="hybridMultilevel"/>
    <w:tmpl w:val="582E45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96586656">
    <w:abstractNumId w:val="11"/>
  </w:num>
  <w:num w:numId="2" w16cid:durableId="2111073998">
    <w:abstractNumId w:val="7"/>
  </w:num>
  <w:num w:numId="3" w16cid:durableId="1475025650">
    <w:abstractNumId w:val="14"/>
  </w:num>
  <w:num w:numId="4" w16cid:durableId="1317107182">
    <w:abstractNumId w:val="16"/>
  </w:num>
  <w:num w:numId="5" w16cid:durableId="1116098862">
    <w:abstractNumId w:val="9"/>
  </w:num>
  <w:num w:numId="6" w16cid:durableId="1463503836">
    <w:abstractNumId w:val="1"/>
  </w:num>
  <w:num w:numId="7" w16cid:durableId="1827740308">
    <w:abstractNumId w:val="12"/>
  </w:num>
  <w:num w:numId="8" w16cid:durableId="1366641295">
    <w:abstractNumId w:val="3"/>
  </w:num>
  <w:num w:numId="9" w16cid:durableId="2064407281">
    <w:abstractNumId w:val="2"/>
  </w:num>
  <w:num w:numId="10" w16cid:durableId="342707378">
    <w:abstractNumId w:val="6"/>
  </w:num>
  <w:num w:numId="11" w16cid:durableId="1630891271">
    <w:abstractNumId w:val="15"/>
  </w:num>
  <w:num w:numId="12" w16cid:durableId="946157715">
    <w:abstractNumId w:val="4"/>
  </w:num>
  <w:num w:numId="13" w16cid:durableId="2104183435">
    <w:abstractNumId w:val="0"/>
  </w:num>
  <w:num w:numId="14" w16cid:durableId="1514108429">
    <w:abstractNumId w:val="8"/>
  </w:num>
  <w:num w:numId="15" w16cid:durableId="1043673162">
    <w:abstractNumId w:val="13"/>
  </w:num>
  <w:num w:numId="16" w16cid:durableId="1162350673">
    <w:abstractNumId w:val="10"/>
  </w:num>
  <w:num w:numId="17" w16cid:durableId="1879975951">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1CB"/>
    <w:rsid w:val="000021AB"/>
    <w:rsid w:val="000036D0"/>
    <w:rsid w:val="00004040"/>
    <w:rsid w:val="00004819"/>
    <w:rsid w:val="0000579D"/>
    <w:rsid w:val="00005D9D"/>
    <w:rsid w:val="00005DFE"/>
    <w:rsid w:val="00005FD6"/>
    <w:rsid w:val="00006623"/>
    <w:rsid w:val="00006B8D"/>
    <w:rsid w:val="000071FA"/>
    <w:rsid w:val="00007374"/>
    <w:rsid w:val="00007A7E"/>
    <w:rsid w:val="00007E4C"/>
    <w:rsid w:val="000101EB"/>
    <w:rsid w:val="0001073D"/>
    <w:rsid w:val="00010B5D"/>
    <w:rsid w:val="0001121B"/>
    <w:rsid w:val="00012104"/>
    <w:rsid w:val="00012175"/>
    <w:rsid w:val="0001289F"/>
    <w:rsid w:val="00012C47"/>
    <w:rsid w:val="000135C1"/>
    <w:rsid w:val="00013FA9"/>
    <w:rsid w:val="000141F1"/>
    <w:rsid w:val="000145D5"/>
    <w:rsid w:val="00015909"/>
    <w:rsid w:val="00015941"/>
    <w:rsid w:val="00015C08"/>
    <w:rsid w:val="00016816"/>
    <w:rsid w:val="00016DA6"/>
    <w:rsid w:val="00017786"/>
    <w:rsid w:val="00017985"/>
    <w:rsid w:val="00017A53"/>
    <w:rsid w:val="00017D20"/>
    <w:rsid w:val="00017F47"/>
    <w:rsid w:val="000206F0"/>
    <w:rsid w:val="00020FC0"/>
    <w:rsid w:val="000213C6"/>
    <w:rsid w:val="00021A37"/>
    <w:rsid w:val="00021B17"/>
    <w:rsid w:val="0002218A"/>
    <w:rsid w:val="000227D8"/>
    <w:rsid w:val="00022A77"/>
    <w:rsid w:val="00023061"/>
    <w:rsid w:val="000242B9"/>
    <w:rsid w:val="00024B2B"/>
    <w:rsid w:val="00025A8E"/>
    <w:rsid w:val="00025C33"/>
    <w:rsid w:val="00025C4B"/>
    <w:rsid w:val="00026364"/>
    <w:rsid w:val="000269F8"/>
    <w:rsid w:val="00026F5F"/>
    <w:rsid w:val="000273B6"/>
    <w:rsid w:val="00027CCB"/>
    <w:rsid w:val="00030069"/>
    <w:rsid w:val="000305A7"/>
    <w:rsid w:val="000308D6"/>
    <w:rsid w:val="00030A99"/>
    <w:rsid w:val="00031DAB"/>
    <w:rsid w:val="00032F60"/>
    <w:rsid w:val="000338BF"/>
    <w:rsid w:val="00033B86"/>
    <w:rsid w:val="00033DCF"/>
    <w:rsid w:val="00034496"/>
    <w:rsid w:val="00034CE3"/>
    <w:rsid w:val="0003519A"/>
    <w:rsid w:val="00035347"/>
    <w:rsid w:val="000357C7"/>
    <w:rsid w:val="00035B02"/>
    <w:rsid w:val="00036856"/>
    <w:rsid w:val="00036CCD"/>
    <w:rsid w:val="00037072"/>
    <w:rsid w:val="0003730F"/>
    <w:rsid w:val="000379F0"/>
    <w:rsid w:val="00040344"/>
    <w:rsid w:val="00040507"/>
    <w:rsid w:val="00040C00"/>
    <w:rsid w:val="00041BCE"/>
    <w:rsid w:val="00041DFB"/>
    <w:rsid w:val="0004223D"/>
    <w:rsid w:val="000424DB"/>
    <w:rsid w:val="00042846"/>
    <w:rsid w:val="000428F8"/>
    <w:rsid w:val="000434BB"/>
    <w:rsid w:val="000437E2"/>
    <w:rsid w:val="00044171"/>
    <w:rsid w:val="00044498"/>
    <w:rsid w:val="00044E18"/>
    <w:rsid w:val="00045E91"/>
    <w:rsid w:val="00045FAF"/>
    <w:rsid w:val="00046617"/>
    <w:rsid w:val="000468EA"/>
    <w:rsid w:val="00046DEC"/>
    <w:rsid w:val="00050169"/>
    <w:rsid w:val="00050264"/>
    <w:rsid w:val="0005069B"/>
    <w:rsid w:val="000506F1"/>
    <w:rsid w:val="00050F36"/>
    <w:rsid w:val="0005145D"/>
    <w:rsid w:val="000519BD"/>
    <w:rsid w:val="000523E4"/>
    <w:rsid w:val="00052A9D"/>
    <w:rsid w:val="00053679"/>
    <w:rsid w:val="00053936"/>
    <w:rsid w:val="000546A4"/>
    <w:rsid w:val="000557D2"/>
    <w:rsid w:val="000567DF"/>
    <w:rsid w:val="00056B68"/>
    <w:rsid w:val="000603E2"/>
    <w:rsid w:val="00060D62"/>
    <w:rsid w:val="00060E3A"/>
    <w:rsid w:val="00060F40"/>
    <w:rsid w:val="00060FF0"/>
    <w:rsid w:val="000614AD"/>
    <w:rsid w:val="00061506"/>
    <w:rsid w:val="0006177A"/>
    <w:rsid w:val="00061875"/>
    <w:rsid w:val="00061971"/>
    <w:rsid w:val="00061E7B"/>
    <w:rsid w:val="00062D13"/>
    <w:rsid w:val="00063C40"/>
    <w:rsid w:val="00063E36"/>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1A1"/>
    <w:rsid w:val="00070206"/>
    <w:rsid w:val="00070262"/>
    <w:rsid w:val="000710A3"/>
    <w:rsid w:val="00071858"/>
    <w:rsid w:val="00071964"/>
    <w:rsid w:val="00072137"/>
    <w:rsid w:val="00072844"/>
    <w:rsid w:val="00073B6E"/>
    <w:rsid w:val="000745B0"/>
    <w:rsid w:val="00075EB2"/>
    <w:rsid w:val="000762CB"/>
    <w:rsid w:val="000766F5"/>
    <w:rsid w:val="0007757B"/>
    <w:rsid w:val="00077A09"/>
    <w:rsid w:val="000809A7"/>
    <w:rsid w:val="00081033"/>
    <w:rsid w:val="0008114A"/>
    <w:rsid w:val="00081990"/>
    <w:rsid w:val="000820E3"/>
    <w:rsid w:val="00082128"/>
    <w:rsid w:val="00082762"/>
    <w:rsid w:val="0008321B"/>
    <w:rsid w:val="0008384B"/>
    <w:rsid w:val="00083B89"/>
    <w:rsid w:val="00084190"/>
    <w:rsid w:val="0008487A"/>
    <w:rsid w:val="00084C6C"/>
    <w:rsid w:val="00085035"/>
    <w:rsid w:val="00085734"/>
    <w:rsid w:val="0008688D"/>
    <w:rsid w:val="000877D8"/>
    <w:rsid w:val="00087972"/>
    <w:rsid w:val="00087B12"/>
    <w:rsid w:val="0009053B"/>
    <w:rsid w:val="00090C6D"/>
    <w:rsid w:val="00091779"/>
    <w:rsid w:val="00091E29"/>
    <w:rsid w:val="0009266E"/>
    <w:rsid w:val="00092B01"/>
    <w:rsid w:val="00092EB5"/>
    <w:rsid w:val="00093A52"/>
    <w:rsid w:val="0009466D"/>
    <w:rsid w:val="00094F7A"/>
    <w:rsid w:val="000957F0"/>
    <w:rsid w:val="00095D5F"/>
    <w:rsid w:val="00095E74"/>
    <w:rsid w:val="00095FFD"/>
    <w:rsid w:val="00096312"/>
    <w:rsid w:val="00097233"/>
    <w:rsid w:val="0009748C"/>
    <w:rsid w:val="000A1090"/>
    <w:rsid w:val="000A12BE"/>
    <w:rsid w:val="000A13C8"/>
    <w:rsid w:val="000A19C6"/>
    <w:rsid w:val="000A1DB9"/>
    <w:rsid w:val="000A35F8"/>
    <w:rsid w:val="000A36E6"/>
    <w:rsid w:val="000A3948"/>
    <w:rsid w:val="000A3B85"/>
    <w:rsid w:val="000A3E13"/>
    <w:rsid w:val="000A402C"/>
    <w:rsid w:val="000A4764"/>
    <w:rsid w:val="000A47A1"/>
    <w:rsid w:val="000A4B93"/>
    <w:rsid w:val="000A560C"/>
    <w:rsid w:val="000A5B82"/>
    <w:rsid w:val="000A5EB0"/>
    <w:rsid w:val="000A6094"/>
    <w:rsid w:val="000A6900"/>
    <w:rsid w:val="000A708B"/>
    <w:rsid w:val="000A741A"/>
    <w:rsid w:val="000A7691"/>
    <w:rsid w:val="000A7A55"/>
    <w:rsid w:val="000B0005"/>
    <w:rsid w:val="000B00CC"/>
    <w:rsid w:val="000B10D0"/>
    <w:rsid w:val="000B1E9E"/>
    <w:rsid w:val="000B2083"/>
    <w:rsid w:val="000B241B"/>
    <w:rsid w:val="000B2897"/>
    <w:rsid w:val="000B2D5B"/>
    <w:rsid w:val="000B38FF"/>
    <w:rsid w:val="000B399E"/>
    <w:rsid w:val="000B6357"/>
    <w:rsid w:val="000B67D0"/>
    <w:rsid w:val="000B6DE2"/>
    <w:rsid w:val="000C0B3F"/>
    <w:rsid w:val="000C0BCB"/>
    <w:rsid w:val="000C143B"/>
    <w:rsid w:val="000C1867"/>
    <w:rsid w:val="000C2B36"/>
    <w:rsid w:val="000C2DCF"/>
    <w:rsid w:val="000C371D"/>
    <w:rsid w:val="000C3B31"/>
    <w:rsid w:val="000C3DFF"/>
    <w:rsid w:val="000C4884"/>
    <w:rsid w:val="000C4C9B"/>
    <w:rsid w:val="000C50AC"/>
    <w:rsid w:val="000C5647"/>
    <w:rsid w:val="000C6A4A"/>
    <w:rsid w:val="000C6CE4"/>
    <w:rsid w:val="000C77DB"/>
    <w:rsid w:val="000D0904"/>
    <w:rsid w:val="000D1B33"/>
    <w:rsid w:val="000D2172"/>
    <w:rsid w:val="000D220D"/>
    <w:rsid w:val="000D325C"/>
    <w:rsid w:val="000D3790"/>
    <w:rsid w:val="000D4779"/>
    <w:rsid w:val="000D4A34"/>
    <w:rsid w:val="000D4F04"/>
    <w:rsid w:val="000D5217"/>
    <w:rsid w:val="000D5997"/>
    <w:rsid w:val="000D5A9A"/>
    <w:rsid w:val="000D6096"/>
    <w:rsid w:val="000D63A1"/>
    <w:rsid w:val="000D7821"/>
    <w:rsid w:val="000E04A3"/>
    <w:rsid w:val="000E180E"/>
    <w:rsid w:val="000E1EBC"/>
    <w:rsid w:val="000E1EC5"/>
    <w:rsid w:val="000E2096"/>
    <w:rsid w:val="000E22AB"/>
    <w:rsid w:val="000E302C"/>
    <w:rsid w:val="000E316D"/>
    <w:rsid w:val="000E3256"/>
    <w:rsid w:val="000E369C"/>
    <w:rsid w:val="000E39B7"/>
    <w:rsid w:val="000E3A7C"/>
    <w:rsid w:val="000E3ABD"/>
    <w:rsid w:val="000E3E1B"/>
    <w:rsid w:val="000E4160"/>
    <w:rsid w:val="000E42B9"/>
    <w:rsid w:val="000E4653"/>
    <w:rsid w:val="000E4A11"/>
    <w:rsid w:val="000E4B34"/>
    <w:rsid w:val="000E4F80"/>
    <w:rsid w:val="000E5065"/>
    <w:rsid w:val="000E5991"/>
    <w:rsid w:val="000E6329"/>
    <w:rsid w:val="000E64F8"/>
    <w:rsid w:val="000E713A"/>
    <w:rsid w:val="000F0844"/>
    <w:rsid w:val="000F0E81"/>
    <w:rsid w:val="000F1075"/>
    <w:rsid w:val="000F116F"/>
    <w:rsid w:val="000F1351"/>
    <w:rsid w:val="000F1624"/>
    <w:rsid w:val="000F1700"/>
    <w:rsid w:val="000F17B4"/>
    <w:rsid w:val="000F18AF"/>
    <w:rsid w:val="000F1903"/>
    <w:rsid w:val="000F2444"/>
    <w:rsid w:val="000F2879"/>
    <w:rsid w:val="000F3058"/>
    <w:rsid w:val="000F4646"/>
    <w:rsid w:val="000F69A6"/>
    <w:rsid w:val="000F735E"/>
    <w:rsid w:val="0010082A"/>
    <w:rsid w:val="001015F0"/>
    <w:rsid w:val="00101804"/>
    <w:rsid w:val="00101823"/>
    <w:rsid w:val="0010253F"/>
    <w:rsid w:val="00102859"/>
    <w:rsid w:val="001029D0"/>
    <w:rsid w:val="00102EB6"/>
    <w:rsid w:val="00103143"/>
    <w:rsid w:val="001032F4"/>
    <w:rsid w:val="00103651"/>
    <w:rsid w:val="00103C35"/>
    <w:rsid w:val="001043A0"/>
    <w:rsid w:val="00104F39"/>
    <w:rsid w:val="001056D3"/>
    <w:rsid w:val="00105F1A"/>
    <w:rsid w:val="001072D1"/>
    <w:rsid w:val="0010785C"/>
    <w:rsid w:val="00107EE0"/>
    <w:rsid w:val="00110275"/>
    <w:rsid w:val="001105A0"/>
    <w:rsid w:val="001115F6"/>
    <w:rsid w:val="00111679"/>
    <w:rsid w:val="00111B05"/>
    <w:rsid w:val="00112DAE"/>
    <w:rsid w:val="00112E22"/>
    <w:rsid w:val="00113246"/>
    <w:rsid w:val="001140DC"/>
    <w:rsid w:val="001143C1"/>
    <w:rsid w:val="00114C1C"/>
    <w:rsid w:val="00114D87"/>
    <w:rsid w:val="00115F85"/>
    <w:rsid w:val="00115FF0"/>
    <w:rsid w:val="0011624D"/>
    <w:rsid w:val="00117638"/>
    <w:rsid w:val="00117C54"/>
    <w:rsid w:val="00117DF3"/>
    <w:rsid w:val="001203B2"/>
    <w:rsid w:val="001205CF"/>
    <w:rsid w:val="001206E6"/>
    <w:rsid w:val="00120951"/>
    <w:rsid w:val="00120DCA"/>
    <w:rsid w:val="001215B6"/>
    <w:rsid w:val="0012237A"/>
    <w:rsid w:val="001224FF"/>
    <w:rsid w:val="00122655"/>
    <w:rsid w:val="0012361A"/>
    <w:rsid w:val="00123B03"/>
    <w:rsid w:val="00123E2B"/>
    <w:rsid w:val="00123FAE"/>
    <w:rsid w:val="00124640"/>
    <w:rsid w:val="00124B6B"/>
    <w:rsid w:val="001250C9"/>
    <w:rsid w:val="001251A7"/>
    <w:rsid w:val="001259BB"/>
    <w:rsid w:val="00125D4F"/>
    <w:rsid w:val="00125E1B"/>
    <w:rsid w:val="00126D2E"/>
    <w:rsid w:val="00126D4F"/>
    <w:rsid w:val="001272F6"/>
    <w:rsid w:val="00127770"/>
    <w:rsid w:val="00127ED7"/>
    <w:rsid w:val="00130622"/>
    <w:rsid w:val="00130A49"/>
    <w:rsid w:val="00130E70"/>
    <w:rsid w:val="00131870"/>
    <w:rsid w:val="00132631"/>
    <w:rsid w:val="00132C1A"/>
    <w:rsid w:val="0013460F"/>
    <w:rsid w:val="00134B20"/>
    <w:rsid w:val="00134EF9"/>
    <w:rsid w:val="00136DEC"/>
    <w:rsid w:val="00137EB3"/>
    <w:rsid w:val="001401F3"/>
    <w:rsid w:val="0014022E"/>
    <w:rsid w:val="00141056"/>
    <w:rsid w:val="00141396"/>
    <w:rsid w:val="00141754"/>
    <w:rsid w:val="00141C63"/>
    <w:rsid w:val="00142410"/>
    <w:rsid w:val="00142A8F"/>
    <w:rsid w:val="0014318F"/>
    <w:rsid w:val="00144ABE"/>
    <w:rsid w:val="0014565B"/>
    <w:rsid w:val="001456A2"/>
    <w:rsid w:val="001460FD"/>
    <w:rsid w:val="001463B9"/>
    <w:rsid w:val="0014640B"/>
    <w:rsid w:val="0014704D"/>
    <w:rsid w:val="0014719A"/>
    <w:rsid w:val="00147342"/>
    <w:rsid w:val="00147439"/>
    <w:rsid w:val="001476D5"/>
    <w:rsid w:val="00147792"/>
    <w:rsid w:val="001500E3"/>
    <w:rsid w:val="00150498"/>
    <w:rsid w:val="00150897"/>
    <w:rsid w:val="00150DBB"/>
    <w:rsid w:val="00150DD1"/>
    <w:rsid w:val="0015129D"/>
    <w:rsid w:val="0015130F"/>
    <w:rsid w:val="001514B2"/>
    <w:rsid w:val="00151791"/>
    <w:rsid w:val="001518AB"/>
    <w:rsid w:val="0015286E"/>
    <w:rsid w:val="001529E1"/>
    <w:rsid w:val="00152C2F"/>
    <w:rsid w:val="00152F4C"/>
    <w:rsid w:val="00153C89"/>
    <w:rsid w:val="00154338"/>
    <w:rsid w:val="001545DB"/>
    <w:rsid w:val="001548AA"/>
    <w:rsid w:val="00155222"/>
    <w:rsid w:val="00156766"/>
    <w:rsid w:val="00156D5C"/>
    <w:rsid w:val="00156EDC"/>
    <w:rsid w:val="0016071E"/>
    <w:rsid w:val="0016173B"/>
    <w:rsid w:val="00161EB9"/>
    <w:rsid w:val="00162406"/>
    <w:rsid w:val="0016264D"/>
    <w:rsid w:val="001627B1"/>
    <w:rsid w:val="00162B35"/>
    <w:rsid w:val="00163EF1"/>
    <w:rsid w:val="001640CC"/>
    <w:rsid w:val="00164531"/>
    <w:rsid w:val="00165595"/>
    <w:rsid w:val="00165CEA"/>
    <w:rsid w:val="00165E17"/>
    <w:rsid w:val="00165F12"/>
    <w:rsid w:val="00166768"/>
    <w:rsid w:val="001710D4"/>
    <w:rsid w:val="0017184D"/>
    <w:rsid w:val="00171D2C"/>
    <w:rsid w:val="00172118"/>
    <w:rsid w:val="001737B5"/>
    <w:rsid w:val="00173810"/>
    <w:rsid w:val="00173D55"/>
    <w:rsid w:val="001744EC"/>
    <w:rsid w:val="00174DC4"/>
    <w:rsid w:val="00176173"/>
    <w:rsid w:val="00177320"/>
    <w:rsid w:val="001776F9"/>
    <w:rsid w:val="00177FBF"/>
    <w:rsid w:val="0018031A"/>
    <w:rsid w:val="00180EF8"/>
    <w:rsid w:val="00182A11"/>
    <w:rsid w:val="00182A1A"/>
    <w:rsid w:val="00182CB5"/>
    <w:rsid w:val="00183435"/>
    <w:rsid w:val="00183A02"/>
    <w:rsid w:val="00183AC0"/>
    <w:rsid w:val="00184095"/>
    <w:rsid w:val="001844CA"/>
    <w:rsid w:val="00184A5D"/>
    <w:rsid w:val="00184DF4"/>
    <w:rsid w:val="00185DFB"/>
    <w:rsid w:val="0018600A"/>
    <w:rsid w:val="00186B06"/>
    <w:rsid w:val="00186D26"/>
    <w:rsid w:val="001874FA"/>
    <w:rsid w:val="00187CAE"/>
    <w:rsid w:val="00187FA8"/>
    <w:rsid w:val="001919F1"/>
    <w:rsid w:val="001925EC"/>
    <w:rsid w:val="00192A97"/>
    <w:rsid w:val="00192BDC"/>
    <w:rsid w:val="00192EE9"/>
    <w:rsid w:val="0019313B"/>
    <w:rsid w:val="001931CD"/>
    <w:rsid w:val="00193320"/>
    <w:rsid w:val="00193B4A"/>
    <w:rsid w:val="00194377"/>
    <w:rsid w:val="00194916"/>
    <w:rsid w:val="0019544E"/>
    <w:rsid w:val="00195AE4"/>
    <w:rsid w:val="00195E95"/>
    <w:rsid w:val="001969A1"/>
    <w:rsid w:val="0019706F"/>
    <w:rsid w:val="00197AE8"/>
    <w:rsid w:val="00197DAB"/>
    <w:rsid w:val="00197F51"/>
    <w:rsid w:val="001A1D9B"/>
    <w:rsid w:val="001A2C66"/>
    <w:rsid w:val="001A2E58"/>
    <w:rsid w:val="001A470E"/>
    <w:rsid w:val="001A535A"/>
    <w:rsid w:val="001A5B38"/>
    <w:rsid w:val="001A62E7"/>
    <w:rsid w:val="001A6EDC"/>
    <w:rsid w:val="001A7416"/>
    <w:rsid w:val="001A7CD5"/>
    <w:rsid w:val="001B06DA"/>
    <w:rsid w:val="001B0CE8"/>
    <w:rsid w:val="001B17A3"/>
    <w:rsid w:val="001B1CEE"/>
    <w:rsid w:val="001B2169"/>
    <w:rsid w:val="001B25BA"/>
    <w:rsid w:val="001B3272"/>
    <w:rsid w:val="001B37FB"/>
    <w:rsid w:val="001B383B"/>
    <w:rsid w:val="001B388D"/>
    <w:rsid w:val="001B39D1"/>
    <w:rsid w:val="001B4FF7"/>
    <w:rsid w:val="001B52FA"/>
    <w:rsid w:val="001B6D0B"/>
    <w:rsid w:val="001B74D7"/>
    <w:rsid w:val="001B7B66"/>
    <w:rsid w:val="001B7BFE"/>
    <w:rsid w:val="001B7C21"/>
    <w:rsid w:val="001C0953"/>
    <w:rsid w:val="001C10BB"/>
    <w:rsid w:val="001C10D9"/>
    <w:rsid w:val="001C17E0"/>
    <w:rsid w:val="001C1C63"/>
    <w:rsid w:val="001C2760"/>
    <w:rsid w:val="001C2B32"/>
    <w:rsid w:val="001C30DA"/>
    <w:rsid w:val="001C4600"/>
    <w:rsid w:val="001C59FC"/>
    <w:rsid w:val="001C5D36"/>
    <w:rsid w:val="001C6776"/>
    <w:rsid w:val="001C68F6"/>
    <w:rsid w:val="001C74FE"/>
    <w:rsid w:val="001D01A0"/>
    <w:rsid w:val="001D06E9"/>
    <w:rsid w:val="001D0D53"/>
    <w:rsid w:val="001D0ECE"/>
    <w:rsid w:val="001D1402"/>
    <w:rsid w:val="001D1ADE"/>
    <w:rsid w:val="001D1B7B"/>
    <w:rsid w:val="001D1D7C"/>
    <w:rsid w:val="001D265F"/>
    <w:rsid w:val="001D291A"/>
    <w:rsid w:val="001D2D52"/>
    <w:rsid w:val="001D33D9"/>
    <w:rsid w:val="001D3FAF"/>
    <w:rsid w:val="001D45A3"/>
    <w:rsid w:val="001D45F7"/>
    <w:rsid w:val="001D4667"/>
    <w:rsid w:val="001D50CB"/>
    <w:rsid w:val="001D551E"/>
    <w:rsid w:val="001D58DB"/>
    <w:rsid w:val="001D5FF6"/>
    <w:rsid w:val="001D62FF"/>
    <w:rsid w:val="001D6AC1"/>
    <w:rsid w:val="001D6CE2"/>
    <w:rsid w:val="001D6ED6"/>
    <w:rsid w:val="001D77C0"/>
    <w:rsid w:val="001D786B"/>
    <w:rsid w:val="001E006A"/>
    <w:rsid w:val="001E0C2F"/>
    <w:rsid w:val="001E1F35"/>
    <w:rsid w:val="001E26FB"/>
    <w:rsid w:val="001E3037"/>
    <w:rsid w:val="001E3A10"/>
    <w:rsid w:val="001E3C2A"/>
    <w:rsid w:val="001E485C"/>
    <w:rsid w:val="001E48F7"/>
    <w:rsid w:val="001E4C6C"/>
    <w:rsid w:val="001E511F"/>
    <w:rsid w:val="001E5DDB"/>
    <w:rsid w:val="001E6B17"/>
    <w:rsid w:val="001E6F28"/>
    <w:rsid w:val="001E736E"/>
    <w:rsid w:val="001E7823"/>
    <w:rsid w:val="001E784E"/>
    <w:rsid w:val="001E79E4"/>
    <w:rsid w:val="001E7A6D"/>
    <w:rsid w:val="001F0696"/>
    <w:rsid w:val="001F0C9D"/>
    <w:rsid w:val="001F10F4"/>
    <w:rsid w:val="001F13F5"/>
    <w:rsid w:val="001F1820"/>
    <w:rsid w:val="001F1864"/>
    <w:rsid w:val="001F22F6"/>
    <w:rsid w:val="001F29BD"/>
    <w:rsid w:val="001F2BE3"/>
    <w:rsid w:val="001F2D6E"/>
    <w:rsid w:val="001F315E"/>
    <w:rsid w:val="001F357A"/>
    <w:rsid w:val="001F39DE"/>
    <w:rsid w:val="001F4192"/>
    <w:rsid w:val="001F4576"/>
    <w:rsid w:val="001F46B4"/>
    <w:rsid w:val="001F59E5"/>
    <w:rsid w:val="001F63B4"/>
    <w:rsid w:val="001F6E15"/>
    <w:rsid w:val="001F7071"/>
    <w:rsid w:val="001F720F"/>
    <w:rsid w:val="001F7CC3"/>
    <w:rsid w:val="00200399"/>
    <w:rsid w:val="002029B2"/>
    <w:rsid w:val="002036E3"/>
    <w:rsid w:val="00204DE8"/>
    <w:rsid w:val="002052F4"/>
    <w:rsid w:val="00205858"/>
    <w:rsid w:val="00205E95"/>
    <w:rsid w:val="00206C2F"/>
    <w:rsid w:val="00206E53"/>
    <w:rsid w:val="00206F19"/>
    <w:rsid w:val="00207249"/>
    <w:rsid w:val="00207B64"/>
    <w:rsid w:val="00210766"/>
    <w:rsid w:val="00210A01"/>
    <w:rsid w:val="002118AB"/>
    <w:rsid w:val="00211FD0"/>
    <w:rsid w:val="00212492"/>
    <w:rsid w:val="002127C8"/>
    <w:rsid w:val="00212A14"/>
    <w:rsid w:val="002131F9"/>
    <w:rsid w:val="0021344B"/>
    <w:rsid w:val="00213CCC"/>
    <w:rsid w:val="00213F87"/>
    <w:rsid w:val="00214342"/>
    <w:rsid w:val="00214382"/>
    <w:rsid w:val="00214D4C"/>
    <w:rsid w:val="0021525C"/>
    <w:rsid w:val="00215622"/>
    <w:rsid w:val="00215680"/>
    <w:rsid w:val="00216427"/>
    <w:rsid w:val="002169F9"/>
    <w:rsid w:val="0021753C"/>
    <w:rsid w:val="00217737"/>
    <w:rsid w:val="002202AC"/>
    <w:rsid w:val="002205BC"/>
    <w:rsid w:val="00220C58"/>
    <w:rsid w:val="00221A6D"/>
    <w:rsid w:val="00221C52"/>
    <w:rsid w:val="00221D9D"/>
    <w:rsid w:val="00222EE3"/>
    <w:rsid w:val="0022306F"/>
    <w:rsid w:val="00223531"/>
    <w:rsid w:val="002236D5"/>
    <w:rsid w:val="0022386F"/>
    <w:rsid w:val="00224551"/>
    <w:rsid w:val="00224B5C"/>
    <w:rsid w:val="002265CD"/>
    <w:rsid w:val="002267AC"/>
    <w:rsid w:val="00226AD1"/>
    <w:rsid w:val="002270ED"/>
    <w:rsid w:val="002273DF"/>
    <w:rsid w:val="00227428"/>
    <w:rsid w:val="00230C29"/>
    <w:rsid w:val="00231591"/>
    <w:rsid w:val="00232E57"/>
    <w:rsid w:val="002331FC"/>
    <w:rsid w:val="0023343F"/>
    <w:rsid w:val="00233495"/>
    <w:rsid w:val="00233749"/>
    <w:rsid w:val="00233A75"/>
    <w:rsid w:val="00233BD3"/>
    <w:rsid w:val="00234212"/>
    <w:rsid w:val="002354C1"/>
    <w:rsid w:val="002363D9"/>
    <w:rsid w:val="00236927"/>
    <w:rsid w:val="002370BB"/>
    <w:rsid w:val="0023731F"/>
    <w:rsid w:val="002417C3"/>
    <w:rsid w:val="00241919"/>
    <w:rsid w:val="00243DFD"/>
    <w:rsid w:val="0024476A"/>
    <w:rsid w:val="002447E9"/>
    <w:rsid w:val="00245BA3"/>
    <w:rsid w:val="00246639"/>
    <w:rsid w:val="002500FF"/>
    <w:rsid w:val="002503E0"/>
    <w:rsid w:val="00250594"/>
    <w:rsid w:val="00250A67"/>
    <w:rsid w:val="00251F1D"/>
    <w:rsid w:val="00252A99"/>
    <w:rsid w:val="00252CB5"/>
    <w:rsid w:val="00252D2B"/>
    <w:rsid w:val="002531E6"/>
    <w:rsid w:val="0025377D"/>
    <w:rsid w:val="002538D9"/>
    <w:rsid w:val="00254D90"/>
    <w:rsid w:val="002552BA"/>
    <w:rsid w:val="0025566C"/>
    <w:rsid w:val="00255B4F"/>
    <w:rsid w:val="00256A5F"/>
    <w:rsid w:val="002601A8"/>
    <w:rsid w:val="002613BC"/>
    <w:rsid w:val="002615EF"/>
    <w:rsid w:val="002624C8"/>
    <w:rsid w:val="0026298C"/>
    <w:rsid w:val="00262F2F"/>
    <w:rsid w:val="0026323A"/>
    <w:rsid w:val="002642DD"/>
    <w:rsid w:val="00264E53"/>
    <w:rsid w:val="00266292"/>
    <w:rsid w:val="00266295"/>
    <w:rsid w:val="00266C23"/>
    <w:rsid w:val="00270F04"/>
    <w:rsid w:val="00270F7B"/>
    <w:rsid w:val="0027104C"/>
    <w:rsid w:val="00271283"/>
    <w:rsid w:val="0027198D"/>
    <w:rsid w:val="00273552"/>
    <w:rsid w:val="00273665"/>
    <w:rsid w:val="0027379E"/>
    <w:rsid w:val="00273A1D"/>
    <w:rsid w:val="00274474"/>
    <w:rsid w:val="00275768"/>
    <w:rsid w:val="00275DEE"/>
    <w:rsid w:val="00275FC8"/>
    <w:rsid w:val="002761E1"/>
    <w:rsid w:val="0027652F"/>
    <w:rsid w:val="00276AF5"/>
    <w:rsid w:val="002771F6"/>
    <w:rsid w:val="0027775A"/>
    <w:rsid w:val="002804FB"/>
    <w:rsid w:val="00280EAE"/>
    <w:rsid w:val="00281961"/>
    <w:rsid w:val="002819A9"/>
    <w:rsid w:val="00281BFB"/>
    <w:rsid w:val="002820C4"/>
    <w:rsid w:val="002820F6"/>
    <w:rsid w:val="00282175"/>
    <w:rsid w:val="002838D0"/>
    <w:rsid w:val="00285368"/>
    <w:rsid w:val="00285567"/>
    <w:rsid w:val="002859D0"/>
    <w:rsid w:val="00285FA4"/>
    <w:rsid w:val="002862D9"/>
    <w:rsid w:val="00286B9E"/>
    <w:rsid w:val="00287100"/>
    <w:rsid w:val="00287330"/>
    <w:rsid w:val="002874CC"/>
    <w:rsid w:val="002876F6"/>
    <w:rsid w:val="00287B89"/>
    <w:rsid w:val="00287E54"/>
    <w:rsid w:val="002900A7"/>
    <w:rsid w:val="002905E3"/>
    <w:rsid w:val="00290C6E"/>
    <w:rsid w:val="0029180F"/>
    <w:rsid w:val="00291D4E"/>
    <w:rsid w:val="002923A8"/>
    <w:rsid w:val="002935C3"/>
    <w:rsid w:val="00293DBD"/>
    <w:rsid w:val="002940B1"/>
    <w:rsid w:val="002940EA"/>
    <w:rsid w:val="00295497"/>
    <w:rsid w:val="00295D13"/>
    <w:rsid w:val="0029772C"/>
    <w:rsid w:val="00297BE7"/>
    <w:rsid w:val="00297D61"/>
    <w:rsid w:val="002A051D"/>
    <w:rsid w:val="002A0622"/>
    <w:rsid w:val="002A11C2"/>
    <w:rsid w:val="002A11D3"/>
    <w:rsid w:val="002A124A"/>
    <w:rsid w:val="002A2315"/>
    <w:rsid w:val="002A290E"/>
    <w:rsid w:val="002A3287"/>
    <w:rsid w:val="002A58F0"/>
    <w:rsid w:val="002A5994"/>
    <w:rsid w:val="002A5F09"/>
    <w:rsid w:val="002A692E"/>
    <w:rsid w:val="002A6C95"/>
    <w:rsid w:val="002A70D9"/>
    <w:rsid w:val="002A77D9"/>
    <w:rsid w:val="002B0E96"/>
    <w:rsid w:val="002B0F18"/>
    <w:rsid w:val="002B1584"/>
    <w:rsid w:val="002B1BA6"/>
    <w:rsid w:val="002B2440"/>
    <w:rsid w:val="002B2B96"/>
    <w:rsid w:val="002B2C49"/>
    <w:rsid w:val="002B2E3C"/>
    <w:rsid w:val="002B3762"/>
    <w:rsid w:val="002B57C1"/>
    <w:rsid w:val="002B5BB1"/>
    <w:rsid w:val="002B5EE1"/>
    <w:rsid w:val="002B758F"/>
    <w:rsid w:val="002B7950"/>
    <w:rsid w:val="002C12F3"/>
    <w:rsid w:val="002C18F5"/>
    <w:rsid w:val="002C2C82"/>
    <w:rsid w:val="002C2FF9"/>
    <w:rsid w:val="002C30B6"/>
    <w:rsid w:val="002C335F"/>
    <w:rsid w:val="002C359F"/>
    <w:rsid w:val="002C3E2D"/>
    <w:rsid w:val="002C4010"/>
    <w:rsid w:val="002C4E34"/>
    <w:rsid w:val="002C509E"/>
    <w:rsid w:val="002C5C54"/>
    <w:rsid w:val="002C5F61"/>
    <w:rsid w:val="002C620F"/>
    <w:rsid w:val="002C704B"/>
    <w:rsid w:val="002D03DB"/>
    <w:rsid w:val="002D1F12"/>
    <w:rsid w:val="002D2185"/>
    <w:rsid w:val="002D2945"/>
    <w:rsid w:val="002D2EBA"/>
    <w:rsid w:val="002D35E4"/>
    <w:rsid w:val="002D42B7"/>
    <w:rsid w:val="002D4ED5"/>
    <w:rsid w:val="002D5061"/>
    <w:rsid w:val="002D5255"/>
    <w:rsid w:val="002D5A27"/>
    <w:rsid w:val="002D5C2D"/>
    <w:rsid w:val="002D5E93"/>
    <w:rsid w:val="002D6617"/>
    <w:rsid w:val="002D7596"/>
    <w:rsid w:val="002E003F"/>
    <w:rsid w:val="002E01FF"/>
    <w:rsid w:val="002E0E45"/>
    <w:rsid w:val="002E1270"/>
    <w:rsid w:val="002E141A"/>
    <w:rsid w:val="002E1C5A"/>
    <w:rsid w:val="002E2434"/>
    <w:rsid w:val="002E2438"/>
    <w:rsid w:val="002E4A46"/>
    <w:rsid w:val="002E4F09"/>
    <w:rsid w:val="002E579B"/>
    <w:rsid w:val="002E678A"/>
    <w:rsid w:val="002E6938"/>
    <w:rsid w:val="002E69BA"/>
    <w:rsid w:val="002E7355"/>
    <w:rsid w:val="002E7ABF"/>
    <w:rsid w:val="002F03C5"/>
    <w:rsid w:val="002F05BF"/>
    <w:rsid w:val="002F1F2A"/>
    <w:rsid w:val="002F2157"/>
    <w:rsid w:val="002F29CC"/>
    <w:rsid w:val="002F3662"/>
    <w:rsid w:val="002F3995"/>
    <w:rsid w:val="002F4043"/>
    <w:rsid w:val="002F465E"/>
    <w:rsid w:val="002F51B5"/>
    <w:rsid w:val="002F559E"/>
    <w:rsid w:val="002F59E1"/>
    <w:rsid w:val="002F78D0"/>
    <w:rsid w:val="002F7ED9"/>
    <w:rsid w:val="00300827"/>
    <w:rsid w:val="003009DC"/>
    <w:rsid w:val="00300AD7"/>
    <w:rsid w:val="00301D88"/>
    <w:rsid w:val="003032B0"/>
    <w:rsid w:val="00303B6D"/>
    <w:rsid w:val="00303EFE"/>
    <w:rsid w:val="0030401F"/>
    <w:rsid w:val="00306005"/>
    <w:rsid w:val="00306112"/>
    <w:rsid w:val="00306678"/>
    <w:rsid w:val="00306B18"/>
    <w:rsid w:val="00307E3E"/>
    <w:rsid w:val="00311875"/>
    <w:rsid w:val="00311B38"/>
    <w:rsid w:val="00312162"/>
    <w:rsid w:val="00312D5D"/>
    <w:rsid w:val="00312FA7"/>
    <w:rsid w:val="003133CE"/>
    <w:rsid w:val="00313EA1"/>
    <w:rsid w:val="00314A15"/>
    <w:rsid w:val="00315EFC"/>
    <w:rsid w:val="00316036"/>
    <w:rsid w:val="00316AB3"/>
    <w:rsid w:val="00317008"/>
    <w:rsid w:val="003172ED"/>
    <w:rsid w:val="00317B93"/>
    <w:rsid w:val="00317C17"/>
    <w:rsid w:val="00317D3D"/>
    <w:rsid w:val="0032062C"/>
    <w:rsid w:val="00320713"/>
    <w:rsid w:val="00321032"/>
    <w:rsid w:val="00322060"/>
    <w:rsid w:val="00322123"/>
    <w:rsid w:val="003222B7"/>
    <w:rsid w:val="00322985"/>
    <w:rsid w:val="00323263"/>
    <w:rsid w:val="003233D2"/>
    <w:rsid w:val="00323BB3"/>
    <w:rsid w:val="00323C79"/>
    <w:rsid w:val="00323D89"/>
    <w:rsid w:val="0032486B"/>
    <w:rsid w:val="0032494B"/>
    <w:rsid w:val="003253DC"/>
    <w:rsid w:val="00325467"/>
    <w:rsid w:val="0032631F"/>
    <w:rsid w:val="00327F4D"/>
    <w:rsid w:val="003300D4"/>
    <w:rsid w:val="00330117"/>
    <w:rsid w:val="003306B4"/>
    <w:rsid w:val="003306BA"/>
    <w:rsid w:val="0033075C"/>
    <w:rsid w:val="00330C5F"/>
    <w:rsid w:val="0033153F"/>
    <w:rsid w:val="0033165A"/>
    <w:rsid w:val="003317E3"/>
    <w:rsid w:val="00333766"/>
    <w:rsid w:val="00333E85"/>
    <w:rsid w:val="00334815"/>
    <w:rsid w:val="00334B04"/>
    <w:rsid w:val="003350A0"/>
    <w:rsid w:val="003354D0"/>
    <w:rsid w:val="003369CA"/>
    <w:rsid w:val="003370A3"/>
    <w:rsid w:val="003414A6"/>
    <w:rsid w:val="003417EA"/>
    <w:rsid w:val="00341840"/>
    <w:rsid w:val="00341C29"/>
    <w:rsid w:val="00341FCD"/>
    <w:rsid w:val="003421C9"/>
    <w:rsid w:val="00342BA9"/>
    <w:rsid w:val="00344237"/>
    <w:rsid w:val="0034439A"/>
    <w:rsid w:val="0034440C"/>
    <w:rsid w:val="00344453"/>
    <w:rsid w:val="00344F64"/>
    <w:rsid w:val="003450CB"/>
    <w:rsid w:val="00345BDA"/>
    <w:rsid w:val="003464E7"/>
    <w:rsid w:val="00346633"/>
    <w:rsid w:val="003466D9"/>
    <w:rsid w:val="00346D6F"/>
    <w:rsid w:val="00346F9C"/>
    <w:rsid w:val="0034714C"/>
    <w:rsid w:val="0034745D"/>
    <w:rsid w:val="00347943"/>
    <w:rsid w:val="00347AF9"/>
    <w:rsid w:val="00350389"/>
    <w:rsid w:val="003519BA"/>
    <w:rsid w:val="00351E6B"/>
    <w:rsid w:val="00352556"/>
    <w:rsid w:val="00352C3D"/>
    <w:rsid w:val="003530B7"/>
    <w:rsid w:val="00354567"/>
    <w:rsid w:val="003549F4"/>
    <w:rsid w:val="0035517D"/>
    <w:rsid w:val="00355379"/>
    <w:rsid w:val="003555C0"/>
    <w:rsid w:val="00355D1E"/>
    <w:rsid w:val="00356B62"/>
    <w:rsid w:val="003575E3"/>
    <w:rsid w:val="0035771F"/>
    <w:rsid w:val="00357AF7"/>
    <w:rsid w:val="00357CDB"/>
    <w:rsid w:val="00357D75"/>
    <w:rsid w:val="00357FD0"/>
    <w:rsid w:val="00360123"/>
    <w:rsid w:val="00360408"/>
    <w:rsid w:val="0036088C"/>
    <w:rsid w:val="003611FC"/>
    <w:rsid w:val="003617B6"/>
    <w:rsid w:val="00361E80"/>
    <w:rsid w:val="00362252"/>
    <w:rsid w:val="00363112"/>
    <w:rsid w:val="00363C58"/>
    <w:rsid w:val="00364249"/>
    <w:rsid w:val="003654C4"/>
    <w:rsid w:val="00365BDD"/>
    <w:rsid w:val="00366725"/>
    <w:rsid w:val="00367D98"/>
    <w:rsid w:val="00367FF7"/>
    <w:rsid w:val="003704BA"/>
    <w:rsid w:val="0037070F"/>
    <w:rsid w:val="0037093B"/>
    <w:rsid w:val="00370B28"/>
    <w:rsid w:val="00371142"/>
    <w:rsid w:val="003713D4"/>
    <w:rsid w:val="00371AEB"/>
    <w:rsid w:val="00371DFE"/>
    <w:rsid w:val="003720A6"/>
    <w:rsid w:val="0037238A"/>
    <w:rsid w:val="003723B4"/>
    <w:rsid w:val="00373209"/>
    <w:rsid w:val="00373D0B"/>
    <w:rsid w:val="00374445"/>
    <w:rsid w:val="003744D9"/>
    <w:rsid w:val="00374591"/>
    <w:rsid w:val="003747BB"/>
    <w:rsid w:val="00374E77"/>
    <w:rsid w:val="003753AC"/>
    <w:rsid w:val="0037544A"/>
    <w:rsid w:val="003759CB"/>
    <w:rsid w:val="00376D0D"/>
    <w:rsid w:val="00376F4F"/>
    <w:rsid w:val="00376FB5"/>
    <w:rsid w:val="003770D4"/>
    <w:rsid w:val="00377851"/>
    <w:rsid w:val="003779A0"/>
    <w:rsid w:val="0038051B"/>
    <w:rsid w:val="003808A6"/>
    <w:rsid w:val="003809AC"/>
    <w:rsid w:val="00380B42"/>
    <w:rsid w:val="00380CC4"/>
    <w:rsid w:val="0038238B"/>
    <w:rsid w:val="003823E0"/>
    <w:rsid w:val="00383542"/>
    <w:rsid w:val="003835BB"/>
    <w:rsid w:val="003836E6"/>
    <w:rsid w:val="00385BC0"/>
    <w:rsid w:val="00386B27"/>
    <w:rsid w:val="00387C14"/>
    <w:rsid w:val="00387CE2"/>
    <w:rsid w:val="00390BC6"/>
    <w:rsid w:val="00390C2F"/>
    <w:rsid w:val="00392B54"/>
    <w:rsid w:val="003931B1"/>
    <w:rsid w:val="0039348D"/>
    <w:rsid w:val="003936F6"/>
    <w:rsid w:val="00393937"/>
    <w:rsid w:val="00393C3A"/>
    <w:rsid w:val="00393D95"/>
    <w:rsid w:val="00393FB1"/>
    <w:rsid w:val="003945A2"/>
    <w:rsid w:val="0039514C"/>
    <w:rsid w:val="003959F0"/>
    <w:rsid w:val="003960EF"/>
    <w:rsid w:val="00396CA3"/>
    <w:rsid w:val="003971BF"/>
    <w:rsid w:val="003A0C80"/>
    <w:rsid w:val="003A1765"/>
    <w:rsid w:val="003A1C46"/>
    <w:rsid w:val="003A2143"/>
    <w:rsid w:val="003A22DB"/>
    <w:rsid w:val="003A2A27"/>
    <w:rsid w:val="003A2B36"/>
    <w:rsid w:val="003A2FEC"/>
    <w:rsid w:val="003A3319"/>
    <w:rsid w:val="003A3404"/>
    <w:rsid w:val="003A36B1"/>
    <w:rsid w:val="003A410D"/>
    <w:rsid w:val="003A4797"/>
    <w:rsid w:val="003A508F"/>
    <w:rsid w:val="003A5584"/>
    <w:rsid w:val="003A5FA1"/>
    <w:rsid w:val="003A6377"/>
    <w:rsid w:val="003A64CB"/>
    <w:rsid w:val="003A69A6"/>
    <w:rsid w:val="003A6B1A"/>
    <w:rsid w:val="003A727F"/>
    <w:rsid w:val="003A728B"/>
    <w:rsid w:val="003A7DCB"/>
    <w:rsid w:val="003B0157"/>
    <w:rsid w:val="003B02B0"/>
    <w:rsid w:val="003B0607"/>
    <w:rsid w:val="003B19BF"/>
    <w:rsid w:val="003B1DB8"/>
    <w:rsid w:val="003B1EB9"/>
    <w:rsid w:val="003B25A2"/>
    <w:rsid w:val="003B28B6"/>
    <w:rsid w:val="003B296C"/>
    <w:rsid w:val="003B3080"/>
    <w:rsid w:val="003B41DF"/>
    <w:rsid w:val="003B45B5"/>
    <w:rsid w:val="003B49AF"/>
    <w:rsid w:val="003B5156"/>
    <w:rsid w:val="003B55C2"/>
    <w:rsid w:val="003B5A03"/>
    <w:rsid w:val="003B5C63"/>
    <w:rsid w:val="003B5CF4"/>
    <w:rsid w:val="003B5DEA"/>
    <w:rsid w:val="003B6933"/>
    <w:rsid w:val="003B6EC5"/>
    <w:rsid w:val="003B7B15"/>
    <w:rsid w:val="003B7B31"/>
    <w:rsid w:val="003B7BCB"/>
    <w:rsid w:val="003C01FC"/>
    <w:rsid w:val="003C05E4"/>
    <w:rsid w:val="003C0B46"/>
    <w:rsid w:val="003C0FE4"/>
    <w:rsid w:val="003C12C7"/>
    <w:rsid w:val="003C1A1E"/>
    <w:rsid w:val="003C2185"/>
    <w:rsid w:val="003C2FED"/>
    <w:rsid w:val="003C3355"/>
    <w:rsid w:val="003C3B77"/>
    <w:rsid w:val="003C3C38"/>
    <w:rsid w:val="003C3D76"/>
    <w:rsid w:val="003C3DF3"/>
    <w:rsid w:val="003C3EEB"/>
    <w:rsid w:val="003C4DEF"/>
    <w:rsid w:val="003C606D"/>
    <w:rsid w:val="003C6808"/>
    <w:rsid w:val="003C73DE"/>
    <w:rsid w:val="003C7613"/>
    <w:rsid w:val="003C7738"/>
    <w:rsid w:val="003C790C"/>
    <w:rsid w:val="003C7DAC"/>
    <w:rsid w:val="003C7EEF"/>
    <w:rsid w:val="003D0087"/>
    <w:rsid w:val="003D07D1"/>
    <w:rsid w:val="003D08D7"/>
    <w:rsid w:val="003D096D"/>
    <w:rsid w:val="003D0A1A"/>
    <w:rsid w:val="003D0BA7"/>
    <w:rsid w:val="003D14E7"/>
    <w:rsid w:val="003D3203"/>
    <w:rsid w:val="003D3498"/>
    <w:rsid w:val="003D3666"/>
    <w:rsid w:val="003D3DBA"/>
    <w:rsid w:val="003D40B5"/>
    <w:rsid w:val="003D40C6"/>
    <w:rsid w:val="003D446E"/>
    <w:rsid w:val="003D4707"/>
    <w:rsid w:val="003D4BBE"/>
    <w:rsid w:val="003D5A7F"/>
    <w:rsid w:val="003D5CC9"/>
    <w:rsid w:val="003D67CC"/>
    <w:rsid w:val="003D6FC0"/>
    <w:rsid w:val="003E0298"/>
    <w:rsid w:val="003E09E8"/>
    <w:rsid w:val="003E1D89"/>
    <w:rsid w:val="003E1E85"/>
    <w:rsid w:val="003E2128"/>
    <w:rsid w:val="003E3214"/>
    <w:rsid w:val="003E346F"/>
    <w:rsid w:val="003E34F8"/>
    <w:rsid w:val="003E380F"/>
    <w:rsid w:val="003E4C11"/>
    <w:rsid w:val="003E4DDC"/>
    <w:rsid w:val="003E5BE6"/>
    <w:rsid w:val="003E6138"/>
    <w:rsid w:val="003E66AB"/>
    <w:rsid w:val="003E6BB7"/>
    <w:rsid w:val="003E70B2"/>
    <w:rsid w:val="003E76FD"/>
    <w:rsid w:val="003E7A15"/>
    <w:rsid w:val="003F0218"/>
    <w:rsid w:val="003F0625"/>
    <w:rsid w:val="003F1AF0"/>
    <w:rsid w:val="003F1CE7"/>
    <w:rsid w:val="003F22CB"/>
    <w:rsid w:val="003F263A"/>
    <w:rsid w:val="003F2ABB"/>
    <w:rsid w:val="003F2E38"/>
    <w:rsid w:val="003F37B6"/>
    <w:rsid w:val="003F37C2"/>
    <w:rsid w:val="003F3B26"/>
    <w:rsid w:val="003F41A8"/>
    <w:rsid w:val="003F45DC"/>
    <w:rsid w:val="003F4B7E"/>
    <w:rsid w:val="003F4C66"/>
    <w:rsid w:val="003F51D5"/>
    <w:rsid w:val="003F53B5"/>
    <w:rsid w:val="003F5601"/>
    <w:rsid w:val="003F5CC0"/>
    <w:rsid w:val="003F5FDE"/>
    <w:rsid w:val="003F6B3A"/>
    <w:rsid w:val="003F6D26"/>
    <w:rsid w:val="003F6D53"/>
    <w:rsid w:val="003F7419"/>
    <w:rsid w:val="003F74B0"/>
    <w:rsid w:val="003F782E"/>
    <w:rsid w:val="003F79FC"/>
    <w:rsid w:val="00400E66"/>
    <w:rsid w:val="00401847"/>
    <w:rsid w:val="00401BA3"/>
    <w:rsid w:val="00401FFB"/>
    <w:rsid w:val="0040226C"/>
    <w:rsid w:val="004022F0"/>
    <w:rsid w:val="00402778"/>
    <w:rsid w:val="00403933"/>
    <w:rsid w:val="00403B00"/>
    <w:rsid w:val="00404463"/>
    <w:rsid w:val="004045B6"/>
    <w:rsid w:val="004059C6"/>
    <w:rsid w:val="00405A13"/>
    <w:rsid w:val="00405BBE"/>
    <w:rsid w:val="0040665E"/>
    <w:rsid w:val="0040687A"/>
    <w:rsid w:val="0040728A"/>
    <w:rsid w:val="004104F8"/>
    <w:rsid w:val="0041094A"/>
    <w:rsid w:val="00410AB2"/>
    <w:rsid w:val="00410AF2"/>
    <w:rsid w:val="00410DB5"/>
    <w:rsid w:val="004112AD"/>
    <w:rsid w:val="00411474"/>
    <w:rsid w:val="0041150B"/>
    <w:rsid w:val="00411AEC"/>
    <w:rsid w:val="00411CE9"/>
    <w:rsid w:val="004124C4"/>
    <w:rsid w:val="00412516"/>
    <w:rsid w:val="0041352F"/>
    <w:rsid w:val="00413C62"/>
    <w:rsid w:val="00413D46"/>
    <w:rsid w:val="00413E14"/>
    <w:rsid w:val="00414E9D"/>
    <w:rsid w:val="00414FF6"/>
    <w:rsid w:val="004152DC"/>
    <w:rsid w:val="00415CEE"/>
    <w:rsid w:val="004162DE"/>
    <w:rsid w:val="004171D8"/>
    <w:rsid w:val="004205EE"/>
    <w:rsid w:val="004208AA"/>
    <w:rsid w:val="00421DBA"/>
    <w:rsid w:val="00422830"/>
    <w:rsid w:val="00424C39"/>
    <w:rsid w:val="00424CC2"/>
    <w:rsid w:val="00424EB3"/>
    <w:rsid w:val="0042504E"/>
    <w:rsid w:val="00426B62"/>
    <w:rsid w:val="0042723B"/>
    <w:rsid w:val="0042777F"/>
    <w:rsid w:val="00427930"/>
    <w:rsid w:val="00427983"/>
    <w:rsid w:val="00427F96"/>
    <w:rsid w:val="00430AC8"/>
    <w:rsid w:val="00430F63"/>
    <w:rsid w:val="00433091"/>
    <w:rsid w:val="00433793"/>
    <w:rsid w:val="00433C90"/>
    <w:rsid w:val="00435366"/>
    <w:rsid w:val="0043665F"/>
    <w:rsid w:val="00437D4E"/>
    <w:rsid w:val="00441207"/>
    <w:rsid w:val="00441251"/>
    <w:rsid w:val="004414E2"/>
    <w:rsid w:val="00443490"/>
    <w:rsid w:val="00445020"/>
    <w:rsid w:val="004463C6"/>
    <w:rsid w:val="00446911"/>
    <w:rsid w:val="00446992"/>
    <w:rsid w:val="00446EF1"/>
    <w:rsid w:val="00447AA0"/>
    <w:rsid w:val="00450260"/>
    <w:rsid w:val="00450AD6"/>
    <w:rsid w:val="0045121F"/>
    <w:rsid w:val="004518E6"/>
    <w:rsid w:val="00451C2F"/>
    <w:rsid w:val="00452926"/>
    <w:rsid w:val="004529F0"/>
    <w:rsid w:val="0045360F"/>
    <w:rsid w:val="0045419E"/>
    <w:rsid w:val="00454D47"/>
    <w:rsid w:val="00454F22"/>
    <w:rsid w:val="004556A4"/>
    <w:rsid w:val="00455EFD"/>
    <w:rsid w:val="00456FB4"/>
    <w:rsid w:val="00457082"/>
    <w:rsid w:val="004570F5"/>
    <w:rsid w:val="004572CE"/>
    <w:rsid w:val="004620EE"/>
    <w:rsid w:val="0046225B"/>
    <w:rsid w:val="0046283D"/>
    <w:rsid w:val="00462D20"/>
    <w:rsid w:val="00462D4C"/>
    <w:rsid w:val="00462F0B"/>
    <w:rsid w:val="004633F9"/>
    <w:rsid w:val="00463C88"/>
    <w:rsid w:val="00464884"/>
    <w:rsid w:val="004653B9"/>
    <w:rsid w:val="004661AC"/>
    <w:rsid w:val="004665D6"/>
    <w:rsid w:val="00467E75"/>
    <w:rsid w:val="00470763"/>
    <w:rsid w:val="00470CFB"/>
    <w:rsid w:val="00470F06"/>
    <w:rsid w:val="00470FDB"/>
    <w:rsid w:val="00470FF7"/>
    <w:rsid w:val="00471C30"/>
    <w:rsid w:val="004724C2"/>
    <w:rsid w:val="00472A30"/>
    <w:rsid w:val="00472E65"/>
    <w:rsid w:val="00474030"/>
    <w:rsid w:val="004747C9"/>
    <w:rsid w:val="00474D8D"/>
    <w:rsid w:val="00474F62"/>
    <w:rsid w:val="0047537D"/>
    <w:rsid w:val="00476995"/>
    <w:rsid w:val="004776A7"/>
    <w:rsid w:val="0047773A"/>
    <w:rsid w:val="0048116B"/>
    <w:rsid w:val="00481CB6"/>
    <w:rsid w:val="00481F71"/>
    <w:rsid w:val="004827AE"/>
    <w:rsid w:val="004830AB"/>
    <w:rsid w:val="00483371"/>
    <w:rsid w:val="00484547"/>
    <w:rsid w:val="00484BF1"/>
    <w:rsid w:val="00484F23"/>
    <w:rsid w:val="00485F60"/>
    <w:rsid w:val="0048602A"/>
    <w:rsid w:val="00486968"/>
    <w:rsid w:val="00487768"/>
    <w:rsid w:val="00487DEE"/>
    <w:rsid w:val="00487EF2"/>
    <w:rsid w:val="00490BD0"/>
    <w:rsid w:val="00490D5C"/>
    <w:rsid w:val="00490F13"/>
    <w:rsid w:val="004911FE"/>
    <w:rsid w:val="004915B4"/>
    <w:rsid w:val="004924DB"/>
    <w:rsid w:val="0049310A"/>
    <w:rsid w:val="00493C92"/>
    <w:rsid w:val="004946C0"/>
    <w:rsid w:val="0049528F"/>
    <w:rsid w:val="00495FF0"/>
    <w:rsid w:val="004965E6"/>
    <w:rsid w:val="004969C4"/>
    <w:rsid w:val="00496AEC"/>
    <w:rsid w:val="00496DA5"/>
    <w:rsid w:val="00497512"/>
    <w:rsid w:val="004975C8"/>
    <w:rsid w:val="004A0187"/>
    <w:rsid w:val="004A0240"/>
    <w:rsid w:val="004A0414"/>
    <w:rsid w:val="004A04F3"/>
    <w:rsid w:val="004A0B08"/>
    <w:rsid w:val="004A10F6"/>
    <w:rsid w:val="004A1CFF"/>
    <w:rsid w:val="004A1D2A"/>
    <w:rsid w:val="004A2786"/>
    <w:rsid w:val="004A3AFE"/>
    <w:rsid w:val="004A3C0E"/>
    <w:rsid w:val="004A44E2"/>
    <w:rsid w:val="004A4D56"/>
    <w:rsid w:val="004A5773"/>
    <w:rsid w:val="004A5EC4"/>
    <w:rsid w:val="004A6B6D"/>
    <w:rsid w:val="004A7227"/>
    <w:rsid w:val="004A7686"/>
    <w:rsid w:val="004B0E1B"/>
    <w:rsid w:val="004B3586"/>
    <w:rsid w:val="004B3C4A"/>
    <w:rsid w:val="004B4AA6"/>
    <w:rsid w:val="004B4B0D"/>
    <w:rsid w:val="004B4B9B"/>
    <w:rsid w:val="004B5340"/>
    <w:rsid w:val="004B5452"/>
    <w:rsid w:val="004B5A0B"/>
    <w:rsid w:val="004B5BBA"/>
    <w:rsid w:val="004B5F62"/>
    <w:rsid w:val="004B60AE"/>
    <w:rsid w:val="004B6391"/>
    <w:rsid w:val="004B659C"/>
    <w:rsid w:val="004B71A7"/>
    <w:rsid w:val="004B72A1"/>
    <w:rsid w:val="004B73CC"/>
    <w:rsid w:val="004B751E"/>
    <w:rsid w:val="004B7C89"/>
    <w:rsid w:val="004C0C1C"/>
    <w:rsid w:val="004C16EA"/>
    <w:rsid w:val="004C1D4A"/>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596"/>
    <w:rsid w:val="004C68B4"/>
    <w:rsid w:val="004C7388"/>
    <w:rsid w:val="004C78AB"/>
    <w:rsid w:val="004C7B29"/>
    <w:rsid w:val="004C7BFE"/>
    <w:rsid w:val="004C7E39"/>
    <w:rsid w:val="004D0522"/>
    <w:rsid w:val="004D08D1"/>
    <w:rsid w:val="004D11E9"/>
    <w:rsid w:val="004D1863"/>
    <w:rsid w:val="004D2136"/>
    <w:rsid w:val="004D23BC"/>
    <w:rsid w:val="004D25F6"/>
    <w:rsid w:val="004D2612"/>
    <w:rsid w:val="004D32EF"/>
    <w:rsid w:val="004D364A"/>
    <w:rsid w:val="004D3DB8"/>
    <w:rsid w:val="004D45F6"/>
    <w:rsid w:val="004D4B4C"/>
    <w:rsid w:val="004D4FB5"/>
    <w:rsid w:val="004D539D"/>
    <w:rsid w:val="004D5753"/>
    <w:rsid w:val="004D5F3E"/>
    <w:rsid w:val="004D614D"/>
    <w:rsid w:val="004D62C9"/>
    <w:rsid w:val="004D76A5"/>
    <w:rsid w:val="004E086B"/>
    <w:rsid w:val="004E0DFB"/>
    <w:rsid w:val="004E10A1"/>
    <w:rsid w:val="004E13D9"/>
    <w:rsid w:val="004E1597"/>
    <w:rsid w:val="004E1AEB"/>
    <w:rsid w:val="004E1BEB"/>
    <w:rsid w:val="004E2933"/>
    <w:rsid w:val="004E3FE6"/>
    <w:rsid w:val="004E416A"/>
    <w:rsid w:val="004E468F"/>
    <w:rsid w:val="004E4A7C"/>
    <w:rsid w:val="004E57D0"/>
    <w:rsid w:val="004E5BB3"/>
    <w:rsid w:val="004E616A"/>
    <w:rsid w:val="004F019C"/>
    <w:rsid w:val="004F033D"/>
    <w:rsid w:val="004F16C1"/>
    <w:rsid w:val="004F3C4A"/>
    <w:rsid w:val="004F3E51"/>
    <w:rsid w:val="004F45F2"/>
    <w:rsid w:val="004F4A25"/>
    <w:rsid w:val="004F4EB6"/>
    <w:rsid w:val="004F51CE"/>
    <w:rsid w:val="004F56B6"/>
    <w:rsid w:val="004F5BDB"/>
    <w:rsid w:val="004F5CCE"/>
    <w:rsid w:val="004F5FE5"/>
    <w:rsid w:val="004F62F0"/>
    <w:rsid w:val="004F6F3D"/>
    <w:rsid w:val="005005CF"/>
    <w:rsid w:val="00500A80"/>
    <w:rsid w:val="005011C1"/>
    <w:rsid w:val="00502061"/>
    <w:rsid w:val="00502ECC"/>
    <w:rsid w:val="00503345"/>
    <w:rsid w:val="00503936"/>
    <w:rsid w:val="005041EA"/>
    <w:rsid w:val="00504489"/>
    <w:rsid w:val="005047C0"/>
    <w:rsid w:val="00504929"/>
    <w:rsid w:val="00504E85"/>
    <w:rsid w:val="00505208"/>
    <w:rsid w:val="00505357"/>
    <w:rsid w:val="00505886"/>
    <w:rsid w:val="00505AFE"/>
    <w:rsid w:val="00505E73"/>
    <w:rsid w:val="0050600A"/>
    <w:rsid w:val="00507F54"/>
    <w:rsid w:val="00510AF2"/>
    <w:rsid w:val="005120EA"/>
    <w:rsid w:val="00512C4D"/>
    <w:rsid w:val="005136BA"/>
    <w:rsid w:val="00513A34"/>
    <w:rsid w:val="00514346"/>
    <w:rsid w:val="005155FB"/>
    <w:rsid w:val="00515937"/>
    <w:rsid w:val="00515A27"/>
    <w:rsid w:val="005163AA"/>
    <w:rsid w:val="005165B7"/>
    <w:rsid w:val="00516820"/>
    <w:rsid w:val="005168E5"/>
    <w:rsid w:val="00517074"/>
    <w:rsid w:val="00517081"/>
    <w:rsid w:val="00517B5D"/>
    <w:rsid w:val="00517F38"/>
    <w:rsid w:val="00520020"/>
    <w:rsid w:val="005204A5"/>
    <w:rsid w:val="00520656"/>
    <w:rsid w:val="00520B9A"/>
    <w:rsid w:val="00520FDD"/>
    <w:rsid w:val="00521292"/>
    <w:rsid w:val="00521523"/>
    <w:rsid w:val="005225C2"/>
    <w:rsid w:val="00522F61"/>
    <w:rsid w:val="005230D2"/>
    <w:rsid w:val="00523175"/>
    <w:rsid w:val="00523230"/>
    <w:rsid w:val="00524229"/>
    <w:rsid w:val="0052458D"/>
    <w:rsid w:val="00524619"/>
    <w:rsid w:val="005256C4"/>
    <w:rsid w:val="00525B79"/>
    <w:rsid w:val="00525DA9"/>
    <w:rsid w:val="00525DC9"/>
    <w:rsid w:val="00526543"/>
    <w:rsid w:val="00526A22"/>
    <w:rsid w:val="00527141"/>
    <w:rsid w:val="00530100"/>
    <w:rsid w:val="00530409"/>
    <w:rsid w:val="00530CC5"/>
    <w:rsid w:val="005310C3"/>
    <w:rsid w:val="0053192C"/>
    <w:rsid w:val="005327FC"/>
    <w:rsid w:val="00532899"/>
    <w:rsid w:val="00533F1D"/>
    <w:rsid w:val="00533FB3"/>
    <w:rsid w:val="0053472A"/>
    <w:rsid w:val="00534EC6"/>
    <w:rsid w:val="005358E3"/>
    <w:rsid w:val="00535DAA"/>
    <w:rsid w:val="00535E05"/>
    <w:rsid w:val="00535E94"/>
    <w:rsid w:val="005371BC"/>
    <w:rsid w:val="00537A22"/>
    <w:rsid w:val="005401A9"/>
    <w:rsid w:val="005401D9"/>
    <w:rsid w:val="005407E5"/>
    <w:rsid w:val="005407E8"/>
    <w:rsid w:val="005408F6"/>
    <w:rsid w:val="0054140A"/>
    <w:rsid w:val="00541647"/>
    <w:rsid w:val="005417BD"/>
    <w:rsid w:val="00541EFB"/>
    <w:rsid w:val="00542453"/>
    <w:rsid w:val="00542675"/>
    <w:rsid w:val="00542DC3"/>
    <w:rsid w:val="00543CF0"/>
    <w:rsid w:val="00543DE3"/>
    <w:rsid w:val="00544029"/>
    <w:rsid w:val="0054599D"/>
    <w:rsid w:val="005461FB"/>
    <w:rsid w:val="005467C8"/>
    <w:rsid w:val="00547486"/>
    <w:rsid w:val="00547FB8"/>
    <w:rsid w:val="005516BB"/>
    <w:rsid w:val="00551787"/>
    <w:rsid w:val="0055179D"/>
    <w:rsid w:val="00552D95"/>
    <w:rsid w:val="00553C03"/>
    <w:rsid w:val="005545DC"/>
    <w:rsid w:val="00554D43"/>
    <w:rsid w:val="00554E3A"/>
    <w:rsid w:val="005550E2"/>
    <w:rsid w:val="00555286"/>
    <w:rsid w:val="00556AF4"/>
    <w:rsid w:val="0055705A"/>
    <w:rsid w:val="00557156"/>
    <w:rsid w:val="00557157"/>
    <w:rsid w:val="00557F1E"/>
    <w:rsid w:val="00560200"/>
    <w:rsid w:val="005603F0"/>
    <w:rsid w:val="005609F9"/>
    <w:rsid w:val="00562F06"/>
    <w:rsid w:val="005638C1"/>
    <w:rsid w:val="00564253"/>
    <w:rsid w:val="00564449"/>
    <w:rsid w:val="0056454A"/>
    <w:rsid w:val="00564725"/>
    <w:rsid w:val="005658AD"/>
    <w:rsid w:val="00565D42"/>
    <w:rsid w:val="00566BD1"/>
    <w:rsid w:val="0056700F"/>
    <w:rsid w:val="00567495"/>
    <w:rsid w:val="00567518"/>
    <w:rsid w:val="00567AEF"/>
    <w:rsid w:val="0057043E"/>
    <w:rsid w:val="00570CCE"/>
    <w:rsid w:val="00570D8A"/>
    <w:rsid w:val="0057169D"/>
    <w:rsid w:val="00572D6B"/>
    <w:rsid w:val="00572FC3"/>
    <w:rsid w:val="00573010"/>
    <w:rsid w:val="0057338F"/>
    <w:rsid w:val="005739CA"/>
    <w:rsid w:val="005746E4"/>
    <w:rsid w:val="00575462"/>
    <w:rsid w:val="005755D0"/>
    <w:rsid w:val="005759DE"/>
    <w:rsid w:val="00575FD1"/>
    <w:rsid w:val="00576C97"/>
    <w:rsid w:val="00576E7B"/>
    <w:rsid w:val="00577467"/>
    <w:rsid w:val="0057795F"/>
    <w:rsid w:val="00580A92"/>
    <w:rsid w:val="00580C9A"/>
    <w:rsid w:val="00580FEA"/>
    <w:rsid w:val="00581A34"/>
    <w:rsid w:val="005820E7"/>
    <w:rsid w:val="005820F6"/>
    <w:rsid w:val="00582A92"/>
    <w:rsid w:val="005833EC"/>
    <w:rsid w:val="00583584"/>
    <w:rsid w:val="00583AE9"/>
    <w:rsid w:val="00584D77"/>
    <w:rsid w:val="00585957"/>
    <w:rsid w:val="00585D31"/>
    <w:rsid w:val="00586B4C"/>
    <w:rsid w:val="00586BB8"/>
    <w:rsid w:val="00586F55"/>
    <w:rsid w:val="00587708"/>
    <w:rsid w:val="00587F3A"/>
    <w:rsid w:val="00590620"/>
    <w:rsid w:val="00591126"/>
    <w:rsid w:val="00591357"/>
    <w:rsid w:val="0059163E"/>
    <w:rsid w:val="00591ABD"/>
    <w:rsid w:val="00592518"/>
    <w:rsid w:val="00592BDF"/>
    <w:rsid w:val="00592F71"/>
    <w:rsid w:val="005938A5"/>
    <w:rsid w:val="00594043"/>
    <w:rsid w:val="00594115"/>
    <w:rsid w:val="00594127"/>
    <w:rsid w:val="005945B5"/>
    <w:rsid w:val="00594F03"/>
    <w:rsid w:val="00595865"/>
    <w:rsid w:val="00595D21"/>
    <w:rsid w:val="005965AB"/>
    <w:rsid w:val="00597443"/>
    <w:rsid w:val="005974E2"/>
    <w:rsid w:val="005A0812"/>
    <w:rsid w:val="005A17FF"/>
    <w:rsid w:val="005A1962"/>
    <w:rsid w:val="005A1E78"/>
    <w:rsid w:val="005A2AF1"/>
    <w:rsid w:val="005A3396"/>
    <w:rsid w:val="005A3718"/>
    <w:rsid w:val="005A40D6"/>
    <w:rsid w:val="005A427D"/>
    <w:rsid w:val="005A49F8"/>
    <w:rsid w:val="005A5DDD"/>
    <w:rsid w:val="005A6010"/>
    <w:rsid w:val="005A7CDC"/>
    <w:rsid w:val="005A7E28"/>
    <w:rsid w:val="005A7FCF"/>
    <w:rsid w:val="005B0099"/>
    <w:rsid w:val="005B0DEE"/>
    <w:rsid w:val="005B1B54"/>
    <w:rsid w:val="005B24C7"/>
    <w:rsid w:val="005B2A7A"/>
    <w:rsid w:val="005B2CE2"/>
    <w:rsid w:val="005B32FF"/>
    <w:rsid w:val="005B3545"/>
    <w:rsid w:val="005B3DE8"/>
    <w:rsid w:val="005B3E17"/>
    <w:rsid w:val="005B3E56"/>
    <w:rsid w:val="005B5011"/>
    <w:rsid w:val="005B5633"/>
    <w:rsid w:val="005B56C0"/>
    <w:rsid w:val="005B5BE0"/>
    <w:rsid w:val="005B5C44"/>
    <w:rsid w:val="005B6756"/>
    <w:rsid w:val="005B68A2"/>
    <w:rsid w:val="005B78E0"/>
    <w:rsid w:val="005C036F"/>
    <w:rsid w:val="005C06D9"/>
    <w:rsid w:val="005C13B4"/>
    <w:rsid w:val="005C1612"/>
    <w:rsid w:val="005C1D07"/>
    <w:rsid w:val="005C2235"/>
    <w:rsid w:val="005C33DD"/>
    <w:rsid w:val="005C3837"/>
    <w:rsid w:val="005C3A21"/>
    <w:rsid w:val="005C3EAD"/>
    <w:rsid w:val="005C44F0"/>
    <w:rsid w:val="005C531A"/>
    <w:rsid w:val="005C577E"/>
    <w:rsid w:val="005C606F"/>
    <w:rsid w:val="005C6A28"/>
    <w:rsid w:val="005C73EB"/>
    <w:rsid w:val="005C74FB"/>
    <w:rsid w:val="005C7C2F"/>
    <w:rsid w:val="005C7D46"/>
    <w:rsid w:val="005D147E"/>
    <w:rsid w:val="005D14C6"/>
    <w:rsid w:val="005D199C"/>
    <w:rsid w:val="005D1E3D"/>
    <w:rsid w:val="005D2075"/>
    <w:rsid w:val="005D250A"/>
    <w:rsid w:val="005D262E"/>
    <w:rsid w:val="005D34BC"/>
    <w:rsid w:val="005D410E"/>
    <w:rsid w:val="005D4CD1"/>
    <w:rsid w:val="005D5448"/>
    <w:rsid w:val="005D5E1C"/>
    <w:rsid w:val="005D626C"/>
    <w:rsid w:val="005D63D9"/>
    <w:rsid w:val="005D66B5"/>
    <w:rsid w:val="005D693D"/>
    <w:rsid w:val="005D74C1"/>
    <w:rsid w:val="005D7D82"/>
    <w:rsid w:val="005D7E95"/>
    <w:rsid w:val="005D7FD4"/>
    <w:rsid w:val="005E0AC6"/>
    <w:rsid w:val="005E19E6"/>
    <w:rsid w:val="005E1CC4"/>
    <w:rsid w:val="005E22C3"/>
    <w:rsid w:val="005E2D90"/>
    <w:rsid w:val="005E305B"/>
    <w:rsid w:val="005E3314"/>
    <w:rsid w:val="005E3D2C"/>
    <w:rsid w:val="005E3E06"/>
    <w:rsid w:val="005E4117"/>
    <w:rsid w:val="005E4343"/>
    <w:rsid w:val="005E48CA"/>
    <w:rsid w:val="005E56CC"/>
    <w:rsid w:val="005E5E64"/>
    <w:rsid w:val="005E5F45"/>
    <w:rsid w:val="005E6B04"/>
    <w:rsid w:val="005E70B2"/>
    <w:rsid w:val="005E73B4"/>
    <w:rsid w:val="005E7978"/>
    <w:rsid w:val="005E79EF"/>
    <w:rsid w:val="005E7CD3"/>
    <w:rsid w:val="005E7CE8"/>
    <w:rsid w:val="005E7D82"/>
    <w:rsid w:val="005F03D0"/>
    <w:rsid w:val="005F0EB2"/>
    <w:rsid w:val="005F16D3"/>
    <w:rsid w:val="005F1840"/>
    <w:rsid w:val="005F1860"/>
    <w:rsid w:val="005F1C90"/>
    <w:rsid w:val="005F22E7"/>
    <w:rsid w:val="005F24B5"/>
    <w:rsid w:val="005F2AF8"/>
    <w:rsid w:val="005F2EDE"/>
    <w:rsid w:val="005F4F53"/>
    <w:rsid w:val="005F5A15"/>
    <w:rsid w:val="005F5BD5"/>
    <w:rsid w:val="005F5C84"/>
    <w:rsid w:val="005F61D0"/>
    <w:rsid w:val="005F622E"/>
    <w:rsid w:val="005F6280"/>
    <w:rsid w:val="005F7753"/>
    <w:rsid w:val="005F7DAC"/>
    <w:rsid w:val="00600B50"/>
    <w:rsid w:val="00600EEC"/>
    <w:rsid w:val="0060113D"/>
    <w:rsid w:val="0060134E"/>
    <w:rsid w:val="00602476"/>
    <w:rsid w:val="00602C2F"/>
    <w:rsid w:val="00604368"/>
    <w:rsid w:val="00604566"/>
    <w:rsid w:val="00604AB2"/>
    <w:rsid w:val="00604EA9"/>
    <w:rsid w:val="00605849"/>
    <w:rsid w:val="00605B45"/>
    <w:rsid w:val="00605DEA"/>
    <w:rsid w:val="006062CE"/>
    <w:rsid w:val="00606999"/>
    <w:rsid w:val="00606C29"/>
    <w:rsid w:val="0060753A"/>
    <w:rsid w:val="00610F88"/>
    <w:rsid w:val="00611660"/>
    <w:rsid w:val="00611667"/>
    <w:rsid w:val="006135CD"/>
    <w:rsid w:val="00613767"/>
    <w:rsid w:val="00613E90"/>
    <w:rsid w:val="006142B6"/>
    <w:rsid w:val="00614467"/>
    <w:rsid w:val="00614566"/>
    <w:rsid w:val="00614613"/>
    <w:rsid w:val="006149D3"/>
    <w:rsid w:val="00614A84"/>
    <w:rsid w:val="00614B11"/>
    <w:rsid w:val="00614C12"/>
    <w:rsid w:val="00614C80"/>
    <w:rsid w:val="00615C25"/>
    <w:rsid w:val="00615D95"/>
    <w:rsid w:val="00616599"/>
    <w:rsid w:val="00616D03"/>
    <w:rsid w:val="00616D67"/>
    <w:rsid w:val="006171D0"/>
    <w:rsid w:val="00617553"/>
    <w:rsid w:val="0062078E"/>
    <w:rsid w:val="00620959"/>
    <w:rsid w:val="00620EDF"/>
    <w:rsid w:val="00620F3B"/>
    <w:rsid w:val="00620FB6"/>
    <w:rsid w:val="006215E0"/>
    <w:rsid w:val="006224BF"/>
    <w:rsid w:val="00622EF2"/>
    <w:rsid w:val="00623A71"/>
    <w:rsid w:val="00623BCB"/>
    <w:rsid w:val="00624432"/>
    <w:rsid w:val="00624765"/>
    <w:rsid w:val="00625163"/>
    <w:rsid w:val="006252A5"/>
    <w:rsid w:val="006258BA"/>
    <w:rsid w:val="00625A3B"/>
    <w:rsid w:val="00627A2B"/>
    <w:rsid w:val="00630589"/>
    <w:rsid w:val="00630AE9"/>
    <w:rsid w:val="00630ED4"/>
    <w:rsid w:val="00630FE8"/>
    <w:rsid w:val="006315C3"/>
    <w:rsid w:val="0063172C"/>
    <w:rsid w:val="00631771"/>
    <w:rsid w:val="00632A6B"/>
    <w:rsid w:val="0063334A"/>
    <w:rsid w:val="00634073"/>
    <w:rsid w:val="00634A79"/>
    <w:rsid w:val="00634F1C"/>
    <w:rsid w:val="0063500C"/>
    <w:rsid w:val="00635516"/>
    <w:rsid w:val="00635904"/>
    <w:rsid w:val="00635B59"/>
    <w:rsid w:val="00635DC3"/>
    <w:rsid w:val="0063639E"/>
    <w:rsid w:val="00636F5E"/>
    <w:rsid w:val="00637665"/>
    <w:rsid w:val="00637CB2"/>
    <w:rsid w:val="00637EA6"/>
    <w:rsid w:val="00637FE8"/>
    <w:rsid w:val="0064024B"/>
    <w:rsid w:val="00641872"/>
    <w:rsid w:val="006420F9"/>
    <w:rsid w:val="0064237E"/>
    <w:rsid w:val="0064278E"/>
    <w:rsid w:val="00643329"/>
    <w:rsid w:val="00643539"/>
    <w:rsid w:val="00643584"/>
    <w:rsid w:val="0064398E"/>
    <w:rsid w:val="00643AE5"/>
    <w:rsid w:val="00644110"/>
    <w:rsid w:val="00644478"/>
    <w:rsid w:val="006444B3"/>
    <w:rsid w:val="00644F0C"/>
    <w:rsid w:val="00645026"/>
    <w:rsid w:val="00645030"/>
    <w:rsid w:val="00645886"/>
    <w:rsid w:val="00646413"/>
    <w:rsid w:val="00646E52"/>
    <w:rsid w:val="006470D2"/>
    <w:rsid w:val="00647B40"/>
    <w:rsid w:val="0065049A"/>
    <w:rsid w:val="00650E03"/>
    <w:rsid w:val="00650EED"/>
    <w:rsid w:val="00651A9B"/>
    <w:rsid w:val="00652207"/>
    <w:rsid w:val="006523DF"/>
    <w:rsid w:val="00652816"/>
    <w:rsid w:val="006528A0"/>
    <w:rsid w:val="00652AB5"/>
    <w:rsid w:val="00653457"/>
    <w:rsid w:val="00653A4C"/>
    <w:rsid w:val="00653B2A"/>
    <w:rsid w:val="0065403F"/>
    <w:rsid w:val="0065422B"/>
    <w:rsid w:val="00654265"/>
    <w:rsid w:val="00654305"/>
    <w:rsid w:val="00654435"/>
    <w:rsid w:val="00654612"/>
    <w:rsid w:val="00654911"/>
    <w:rsid w:val="00654913"/>
    <w:rsid w:val="00654DDB"/>
    <w:rsid w:val="00654F4A"/>
    <w:rsid w:val="006558E5"/>
    <w:rsid w:val="00655BC7"/>
    <w:rsid w:val="006567CA"/>
    <w:rsid w:val="0066127A"/>
    <w:rsid w:val="00661473"/>
    <w:rsid w:val="00661FDD"/>
    <w:rsid w:val="00662635"/>
    <w:rsid w:val="006636D9"/>
    <w:rsid w:val="00664612"/>
    <w:rsid w:val="00664913"/>
    <w:rsid w:val="00664ABE"/>
    <w:rsid w:val="00664AC7"/>
    <w:rsid w:val="0066681C"/>
    <w:rsid w:val="00667B72"/>
    <w:rsid w:val="0067001A"/>
    <w:rsid w:val="00670BAD"/>
    <w:rsid w:val="00670C0E"/>
    <w:rsid w:val="00670E23"/>
    <w:rsid w:val="00670FF4"/>
    <w:rsid w:val="00671E1A"/>
    <w:rsid w:val="00672017"/>
    <w:rsid w:val="00673A02"/>
    <w:rsid w:val="00673C23"/>
    <w:rsid w:val="00673DC6"/>
    <w:rsid w:val="0067479F"/>
    <w:rsid w:val="00675AB9"/>
    <w:rsid w:val="00675B1E"/>
    <w:rsid w:val="00675E9E"/>
    <w:rsid w:val="006774A7"/>
    <w:rsid w:val="00677B62"/>
    <w:rsid w:val="00681B31"/>
    <w:rsid w:val="0068237D"/>
    <w:rsid w:val="006828BC"/>
    <w:rsid w:val="0068324F"/>
    <w:rsid w:val="0068341D"/>
    <w:rsid w:val="00683C8A"/>
    <w:rsid w:val="00683D18"/>
    <w:rsid w:val="006840E5"/>
    <w:rsid w:val="00684599"/>
    <w:rsid w:val="00685EA2"/>
    <w:rsid w:val="00687C1A"/>
    <w:rsid w:val="006902F0"/>
    <w:rsid w:val="006907B5"/>
    <w:rsid w:val="006907F8"/>
    <w:rsid w:val="006919FC"/>
    <w:rsid w:val="00691C5C"/>
    <w:rsid w:val="00691DF9"/>
    <w:rsid w:val="0069357F"/>
    <w:rsid w:val="00694624"/>
    <w:rsid w:val="006958FD"/>
    <w:rsid w:val="006965CA"/>
    <w:rsid w:val="00696F0D"/>
    <w:rsid w:val="00697219"/>
    <w:rsid w:val="00697987"/>
    <w:rsid w:val="00697A7C"/>
    <w:rsid w:val="006A0064"/>
    <w:rsid w:val="006A070D"/>
    <w:rsid w:val="006A0CD2"/>
    <w:rsid w:val="006A141C"/>
    <w:rsid w:val="006A193E"/>
    <w:rsid w:val="006A1E63"/>
    <w:rsid w:val="006A2831"/>
    <w:rsid w:val="006A3995"/>
    <w:rsid w:val="006A4F02"/>
    <w:rsid w:val="006A558C"/>
    <w:rsid w:val="006A6046"/>
    <w:rsid w:val="006A622A"/>
    <w:rsid w:val="006A66B6"/>
    <w:rsid w:val="006A7392"/>
    <w:rsid w:val="006B0522"/>
    <w:rsid w:val="006B0972"/>
    <w:rsid w:val="006B16C1"/>
    <w:rsid w:val="006B19A9"/>
    <w:rsid w:val="006B2617"/>
    <w:rsid w:val="006B3599"/>
    <w:rsid w:val="006B378D"/>
    <w:rsid w:val="006B423D"/>
    <w:rsid w:val="006B480A"/>
    <w:rsid w:val="006B5723"/>
    <w:rsid w:val="006B59BE"/>
    <w:rsid w:val="006B5FE3"/>
    <w:rsid w:val="006B645C"/>
    <w:rsid w:val="006B7616"/>
    <w:rsid w:val="006B798E"/>
    <w:rsid w:val="006B7CBB"/>
    <w:rsid w:val="006B7D61"/>
    <w:rsid w:val="006C0382"/>
    <w:rsid w:val="006C0A08"/>
    <w:rsid w:val="006C0C86"/>
    <w:rsid w:val="006C16F2"/>
    <w:rsid w:val="006C245F"/>
    <w:rsid w:val="006C24C0"/>
    <w:rsid w:val="006C2505"/>
    <w:rsid w:val="006C2596"/>
    <w:rsid w:val="006C3363"/>
    <w:rsid w:val="006C39FE"/>
    <w:rsid w:val="006C416D"/>
    <w:rsid w:val="006C57D8"/>
    <w:rsid w:val="006C6F67"/>
    <w:rsid w:val="006C7909"/>
    <w:rsid w:val="006D1951"/>
    <w:rsid w:val="006D2084"/>
    <w:rsid w:val="006D2BB1"/>
    <w:rsid w:val="006D2D93"/>
    <w:rsid w:val="006D383D"/>
    <w:rsid w:val="006D3D78"/>
    <w:rsid w:val="006D439C"/>
    <w:rsid w:val="006D43FF"/>
    <w:rsid w:val="006D4BEE"/>
    <w:rsid w:val="006D53F9"/>
    <w:rsid w:val="006D5766"/>
    <w:rsid w:val="006D62A4"/>
    <w:rsid w:val="006D6AB4"/>
    <w:rsid w:val="006D6AE9"/>
    <w:rsid w:val="006D6B45"/>
    <w:rsid w:val="006D7003"/>
    <w:rsid w:val="006D71E0"/>
    <w:rsid w:val="006D7C2C"/>
    <w:rsid w:val="006E0122"/>
    <w:rsid w:val="006E06C0"/>
    <w:rsid w:val="006E071F"/>
    <w:rsid w:val="006E0EA5"/>
    <w:rsid w:val="006E0F3D"/>
    <w:rsid w:val="006E0F68"/>
    <w:rsid w:val="006E105A"/>
    <w:rsid w:val="006E166B"/>
    <w:rsid w:val="006E1C7F"/>
    <w:rsid w:val="006E3FC3"/>
    <w:rsid w:val="006E427A"/>
    <w:rsid w:val="006E442D"/>
    <w:rsid w:val="006E44B2"/>
    <w:rsid w:val="006E5A17"/>
    <w:rsid w:val="006E5AFF"/>
    <w:rsid w:val="006E61DA"/>
    <w:rsid w:val="006E6873"/>
    <w:rsid w:val="006E6EAC"/>
    <w:rsid w:val="006E6F5D"/>
    <w:rsid w:val="006E72E4"/>
    <w:rsid w:val="006E7927"/>
    <w:rsid w:val="006F02E4"/>
    <w:rsid w:val="006F0451"/>
    <w:rsid w:val="006F0A18"/>
    <w:rsid w:val="006F1034"/>
    <w:rsid w:val="006F13A7"/>
    <w:rsid w:val="006F148F"/>
    <w:rsid w:val="006F186A"/>
    <w:rsid w:val="006F1D11"/>
    <w:rsid w:val="006F1D6B"/>
    <w:rsid w:val="006F2F15"/>
    <w:rsid w:val="006F2FB1"/>
    <w:rsid w:val="006F3909"/>
    <w:rsid w:val="006F4295"/>
    <w:rsid w:val="006F44D4"/>
    <w:rsid w:val="006F57BE"/>
    <w:rsid w:val="006F5849"/>
    <w:rsid w:val="006F5F0F"/>
    <w:rsid w:val="006F5FBC"/>
    <w:rsid w:val="006F680C"/>
    <w:rsid w:val="006F6B17"/>
    <w:rsid w:val="006F7A22"/>
    <w:rsid w:val="00700ABD"/>
    <w:rsid w:val="00700DE7"/>
    <w:rsid w:val="007015E1"/>
    <w:rsid w:val="00701D96"/>
    <w:rsid w:val="0070252A"/>
    <w:rsid w:val="00702D43"/>
    <w:rsid w:val="00704561"/>
    <w:rsid w:val="00704C60"/>
    <w:rsid w:val="00705731"/>
    <w:rsid w:val="00706794"/>
    <w:rsid w:val="00707144"/>
    <w:rsid w:val="007074AB"/>
    <w:rsid w:val="0070787F"/>
    <w:rsid w:val="00707BA1"/>
    <w:rsid w:val="00707FBA"/>
    <w:rsid w:val="0071069F"/>
    <w:rsid w:val="00711697"/>
    <w:rsid w:val="00712049"/>
    <w:rsid w:val="00712A23"/>
    <w:rsid w:val="00713274"/>
    <w:rsid w:val="00713903"/>
    <w:rsid w:val="0071504F"/>
    <w:rsid w:val="00715E4B"/>
    <w:rsid w:val="00715FD4"/>
    <w:rsid w:val="00716C94"/>
    <w:rsid w:val="00721061"/>
    <w:rsid w:val="0072109A"/>
    <w:rsid w:val="007212CD"/>
    <w:rsid w:val="00721C73"/>
    <w:rsid w:val="00721E4D"/>
    <w:rsid w:val="00722337"/>
    <w:rsid w:val="007226B5"/>
    <w:rsid w:val="007247B6"/>
    <w:rsid w:val="00724B1B"/>
    <w:rsid w:val="00725316"/>
    <w:rsid w:val="00725959"/>
    <w:rsid w:val="00726887"/>
    <w:rsid w:val="007276FA"/>
    <w:rsid w:val="007311D8"/>
    <w:rsid w:val="0073161D"/>
    <w:rsid w:val="0073227A"/>
    <w:rsid w:val="00732756"/>
    <w:rsid w:val="00732B33"/>
    <w:rsid w:val="00732D7E"/>
    <w:rsid w:val="00732E12"/>
    <w:rsid w:val="0073363E"/>
    <w:rsid w:val="00733913"/>
    <w:rsid w:val="0073403E"/>
    <w:rsid w:val="00734373"/>
    <w:rsid w:val="007343C3"/>
    <w:rsid w:val="00734687"/>
    <w:rsid w:val="007346D6"/>
    <w:rsid w:val="007349E0"/>
    <w:rsid w:val="0073503C"/>
    <w:rsid w:val="007350A0"/>
    <w:rsid w:val="00735CC1"/>
    <w:rsid w:val="00736E1C"/>
    <w:rsid w:val="00736EA4"/>
    <w:rsid w:val="0074001D"/>
    <w:rsid w:val="00740291"/>
    <w:rsid w:val="007402C9"/>
    <w:rsid w:val="007404D0"/>
    <w:rsid w:val="00740612"/>
    <w:rsid w:val="00740A5B"/>
    <w:rsid w:val="007412AE"/>
    <w:rsid w:val="00741A9E"/>
    <w:rsid w:val="00741DCF"/>
    <w:rsid w:val="007424E3"/>
    <w:rsid w:val="0074258C"/>
    <w:rsid w:val="00743CE4"/>
    <w:rsid w:val="007448BF"/>
    <w:rsid w:val="00744A3E"/>
    <w:rsid w:val="00744DD7"/>
    <w:rsid w:val="0074540F"/>
    <w:rsid w:val="00745E85"/>
    <w:rsid w:val="007462D3"/>
    <w:rsid w:val="007465F2"/>
    <w:rsid w:val="00746C05"/>
    <w:rsid w:val="00747055"/>
    <w:rsid w:val="0074734F"/>
    <w:rsid w:val="00747805"/>
    <w:rsid w:val="0075061F"/>
    <w:rsid w:val="007508C5"/>
    <w:rsid w:val="007508E7"/>
    <w:rsid w:val="00750E2D"/>
    <w:rsid w:val="0075152D"/>
    <w:rsid w:val="00751A99"/>
    <w:rsid w:val="00752753"/>
    <w:rsid w:val="0075298C"/>
    <w:rsid w:val="00753C96"/>
    <w:rsid w:val="00754DD3"/>
    <w:rsid w:val="00755F99"/>
    <w:rsid w:val="0075611D"/>
    <w:rsid w:val="0075617F"/>
    <w:rsid w:val="00756E61"/>
    <w:rsid w:val="00760CDF"/>
    <w:rsid w:val="007610A8"/>
    <w:rsid w:val="00761477"/>
    <w:rsid w:val="007617C9"/>
    <w:rsid w:val="00762111"/>
    <w:rsid w:val="007629BE"/>
    <w:rsid w:val="00762EF0"/>
    <w:rsid w:val="00763CC2"/>
    <w:rsid w:val="00764403"/>
    <w:rsid w:val="00764445"/>
    <w:rsid w:val="007648AD"/>
    <w:rsid w:val="007666CD"/>
    <w:rsid w:val="007672A4"/>
    <w:rsid w:val="00767BC5"/>
    <w:rsid w:val="0077015E"/>
    <w:rsid w:val="007701C7"/>
    <w:rsid w:val="0077096C"/>
    <w:rsid w:val="00770B47"/>
    <w:rsid w:val="00771235"/>
    <w:rsid w:val="00771FFC"/>
    <w:rsid w:val="00772553"/>
    <w:rsid w:val="0077264F"/>
    <w:rsid w:val="00772C90"/>
    <w:rsid w:val="00772FA1"/>
    <w:rsid w:val="00773058"/>
    <w:rsid w:val="007736F3"/>
    <w:rsid w:val="007765FD"/>
    <w:rsid w:val="007769D1"/>
    <w:rsid w:val="007773B0"/>
    <w:rsid w:val="00777B0E"/>
    <w:rsid w:val="00777D56"/>
    <w:rsid w:val="00777F2A"/>
    <w:rsid w:val="00777F77"/>
    <w:rsid w:val="00780B63"/>
    <w:rsid w:val="00781763"/>
    <w:rsid w:val="0078270E"/>
    <w:rsid w:val="00782914"/>
    <w:rsid w:val="00783EED"/>
    <w:rsid w:val="0078402B"/>
    <w:rsid w:val="00784417"/>
    <w:rsid w:val="00784ADB"/>
    <w:rsid w:val="0078757C"/>
    <w:rsid w:val="00787C5F"/>
    <w:rsid w:val="00787E59"/>
    <w:rsid w:val="00790067"/>
    <w:rsid w:val="00790F60"/>
    <w:rsid w:val="007916ED"/>
    <w:rsid w:val="00791A0D"/>
    <w:rsid w:val="00792281"/>
    <w:rsid w:val="00792CE0"/>
    <w:rsid w:val="00792D99"/>
    <w:rsid w:val="007930AC"/>
    <w:rsid w:val="0079332E"/>
    <w:rsid w:val="00793729"/>
    <w:rsid w:val="007948F7"/>
    <w:rsid w:val="00794B44"/>
    <w:rsid w:val="00794E69"/>
    <w:rsid w:val="007957BB"/>
    <w:rsid w:val="00795C1C"/>
    <w:rsid w:val="00795C4E"/>
    <w:rsid w:val="00797BEE"/>
    <w:rsid w:val="007A047F"/>
    <w:rsid w:val="007A0A11"/>
    <w:rsid w:val="007A0C1E"/>
    <w:rsid w:val="007A160A"/>
    <w:rsid w:val="007A28AA"/>
    <w:rsid w:val="007A3609"/>
    <w:rsid w:val="007A36CA"/>
    <w:rsid w:val="007A39B1"/>
    <w:rsid w:val="007A4DEE"/>
    <w:rsid w:val="007A548C"/>
    <w:rsid w:val="007A5AF5"/>
    <w:rsid w:val="007A5CFD"/>
    <w:rsid w:val="007A75D0"/>
    <w:rsid w:val="007A78A7"/>
    <w:rsid w:val="007B0CFB"/>
    <w:rsid w:val="007B13F2"/>
    <w:rsid w:val="007B1760"/>
    <w:rsid w:val="007B1A16"/>
    <w:rsid w:val="007B23C6"/>
    <w:rsid w:val="007B2B43"/>
    <w:rsid w:val="007B3CEA"/>
    <w:rsid w:val="007B421F"/>
    <w:rsid w:val="007B51D0"/>
    <w:rsid w:val="007B621F"/>
    <w:rsid w:val="007B6874"/>
    <w:rsid w:val="007B7AB1"/>
    <w:rsid w:val="007C03C4"/>
    <w:rsid w:val="007C08EC"/>
    <w:rsid w:val="007C1028"/>
    <w:rsid w:val="007C2111"/>
    <w:rsid w:val="007C21F1"/>
    <w:rsid w:val="007C230A"/>
    <w:rsid w:val="007C26DC"/>
    <w:rsid w:val="007C2731"/>
    <w:rsid w:val="007C2DEE"/>
    <w:rsid w:val="007C475B"/>
    <w:rsid w:val="007C63D9"/>
    <w:rsid w:val="007C69EA"/>
    <w:rsid w:val="007C71FE"/>
    <w:rsid w:val="007C7724"/>
    <w:rsid w:val="007D015B"/>
    <w:rsid w:val="007D063D"/>
    <w:rsid w:val="007D0815"/>
    <w:rsid w:val="007D0994"/>
    <w:rsid w:val="007D0CE4"/>
    <w:rsid w:val="007D1BA0"/>
    <w:rsid w:val="007D1C51"/>
    <w:rsid w:val="007D1FD3"/>
    <w:rsid w:val="007D2885"/>
    <w:rsid w:val="007D2A4F"/>
    <w:rsid w:val="007D2C4D"/>
    <w:rsid w:val="007D3080"/>
    <w:rsid w:val="007D315D"/>
    <w:rsid w:val="007D40E7"/>
    <w:rsid w:val="007D41DA"/>
    <w:rsid w:val="007D52AD"/>
    <w:rsid w:val="007D58ED"/>
    <w:rsid w:val="007D6DCC"/>
    <w:rsid w:val="007D77C0"/>
    <w:rsid w:val="007D7D38"/>
    <w:rsid w:val="007E00A2"/>
    <w:rsid w:val="007E0A40"/>
    <w:rsid w:val="007E1270"/>
    <w:rsid w:val="007E1995"/>
    <w:rsid w:val="007E1BC0"/>
    <w:rsid w:val="007E26FD"/>
    <w:rsid w:val="007E299C"/>
    <w:rsid w:val="007E2A0F"/>
    <w:rsid w:val="007E3208"/>
    <w:rsid w:val="007E387B"/>
    <w:rsid w:val="007E3EC4"/>
    <w:rsid w:val="007E4A00"/>
    <w:rsid w:val="007E611B"/>
    <w:rsid w:val="007E6316"/>
    <w:rsid w:val="007E7DA6"/>
    <w:rsid w:val="007F0D38"/>
    <w:rsid w:val="007F0E47"/>
    <w:rsid w:val="007F0FC7"/>
    <w:rsid w:val="007F2056"/>
    <w:rsid w:val="007F2EE6"/>
    <w:rsid w:val="007F3247"/>
    <w:rsid w:val="007F3BB8"/>
    <w:rsid w:val="007F4625"/>
    <w:rsid w:val="007F471C"/>
    <w:rsid w:val="007F512F"/>
    <w:rsid w:val="007F5740"/>
    <w:rsid w:val="007F5FE7"/>
    <w:rsid w:val="007F6702"/>
    <w:rsid w:val="007F6B83"/>
    <w:rsid w:val="007F7256"/>
    <w:rsid w:val="007F72C4"/>
    <w:rsid w:val="007F798A"/>
    <w:rsid w:val="008008D1"/>
    <w:rsid w:val="0080125D"/>
    <w:rsid w:val="00802429"/>
    <w:rsid w:val="008024B6"/>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1082D"/>
    <w:rsid w:val="0081089C"/>
    <w:rsid w:val="008108DE"/>
    <w:rsid w:val="0081145F"/>
    <w:rsid w:val="008119B0"/>
    <w:rsid w:val="00811E1E"/>
    <w:rsid w:val="00811E86"/>
    <w:rsid w:val="00812482"/>
    <w:rsid w:val="00814429"/>
    <w:rsid w:val="00814753"/>
    <w:rsid w:val="00814AA7"/>
    <w:rsid w:val="00815044"/>
    <w:rsid w:val="00815E4F"/>
    <w:rsid w:val="00816231"/>
    <w:rsid w:val="00816370"/>
    <w:rsid w:val="00816845"/>
    <w:rsid w:val="00816E8A"/>
    <w:rsid w:val="00816F88"/>
    <w:rsid w:val="00817267"/>
    <w:rsid w:val="00817EC9"/>
    <w:rsid w:val="008205C5"/>
    <w:rsid w:val="00820718"/>
    <w:rsid w:val="008221F8"/>
    <w:rsid w:val="008222DD"/>
    <w:rsid w:val="00822636"/>
    <w:rsid w:val="008232E7"/>
    <w:rsid w:val="00824F73"/>
    <w:rsid w:val="0082679B"/>
    <w:rsid w:val="00826C29"/>
    <w:rsid w:val="00826C4B"/>
    <w:rsid w:val="00827528"/>
    <w:rsid w:val="0082779E"/>
    <w:rsid w:val="00827AE4"/>
    <w:rsid w:val="00827E35"/>
    <w:rsid w:val="008303B8"/>
    <w:rsid w:val="00830484"/>
    <w:rsid w:val="008306AE"/>
    <w:rsid w:val="00830798"/>
    <w:rsid w:val="008307B2"/>
    <w:rsid w:val="008307B5"/>
    <w:rsid w:val="00831675"/>
    <w:rsid w:val="00831826"/>
    <w:rsid w:val="00831A6C"/>
    <w:rsid w:val="00831BD6"/>
    <w:rsid w:val="00831CC9"/>
    <w:rsid w:val="0083321D"/>
    <w:rsid w:val="00833C33"/>
    <w:rsid w:val="0083409B"/>
    <w:rsid w:val="008340E2"/>
    <w:rsid w:val="00834B03"/>
    <w:rsid w:val="0083531C"/>
    <w:rsid w:val="00835ECC"/>
    <w:rsid w:val="00836483"/>
    <w:rsid w:val="00836F01"/>
    <w:rsid w:val="00837071"/>
    <w:rsid w:val="008413A4"/>
    <w:rsid w:val="00841B6D"/>
    <w:rsid w:val="00841F6C"/>
    <w:rsid w:val="00843181"/>
    <w:rsid w:val="0084367B"/>
    <w:rsid w:val="0084385E"/>
    <w:rsid w:val="008440EA"/>
    <w:rsid w:val="00845500"/>
    <w:rsid w:val="00845D70"/>
    <w:rsid w:val="008463D1"/>
    <w:rsid w:val="0084692B"/>
    <w:rsid w:val="00846C67"/>
    <w:rsid w:val="00847521"/>
    <w:rsid w:val="00847573"/>
    <w:rsid w:val="0084758B"/>
    <w:rsid w:val="0084787C"/>
    <w:rsid w:val="00847CEB"/>
    <w:rsid w:val="008501BE"/>
    <w:rsid w:val="0085321F"/>
    <w:rsid w:val="008532AC"/>
    <w:rsid w:val="00853A94"/>
    <w:rsid w:val="008546C7"/>
    <w:rsid w:val="00854748"/>
    <w:rsid w:val="00854DDF"/>
    <w:rsid w:val="00854E22"/>
    <w:rsid w:val="00855A9F"/>
    <w:rsid w:val="00855B91"/>
    <w:rsid w:val="00855C30"/>
    <w:rsid w:val="008567F3"/>
    <w:rsid w:val="00856A9B"/>
    <w:rsid w:val="00856B75"/>
    <w:rsid w:val="00856BDD"/>
    <w:rsid w:val="00856C41"/>
    <w:rsid w:val="0085797A"/>
    <w:rsid w:val="008579D3"/>
    <w:rsid w:val="0086007E"/>
    <w:rsid w:val="008600DD"/>
    <w:rsid w:val="00860926"/>
    <w:rsid w:val="00860E97"/>
    <w:rsid w:val="0086117A"/>
    <w:rsid w:val="0086184B"/>
    <w:rsid w:val="00861B1D"/>
    <w:rsid w:val="00861DC8"/>
    <w:rsid w:val="00861F64"/>
    <w:rsid w:val="00861F8E"/>
    <w:rsid w:val="008621DD"/>
    <w:rsid w:val="00864F08"/>
    <w:rsid w:val="00865BAE"/>
    <w:rsid w:val="008663D7"/>
    <w:rsid w:val="00866FC2"/>
    <w:rsid w:val="008674A6"/>
    <w:rsid w:val="0086783E"/>
    <w:rsid w:val="00867CCC"/>
    <w:rsid w:val="00867CD2"/>
    <w:rsid w:val="00867D7F"/>
    <w:rsid w:val="00872A3A"/>
    <w:rsid w:val="00872C8E"/>
    <w:rsid w:val="00873601"/>
    <w:rsid w:val="00873962"/>
    <w:rsid w:val="0087530C"/>
    <w:rsid w:val="00875362"/>
    <w:rsid w:val="00875477"/>
    <w:rsid w:val="008755E6"/>
    <w:rsid w:val="0087598C"/>
    <w:rsid w:val="00875B93"/>
    <w:rsid w:val="00875C45"/>
    <w:rsid w:val="00875C7A"/>
    <w:rsid w:val="008764F2"/>
    <w:rsid w:val="0087784A"/>
    <w:rsid w:val="0088068B"/>
    <w:rsid w:val="00880919"/>
    <w:rsid w:val="008809C2"/>
    <w:rsid w:val="00880B28"/>
    <w:rsid w:val="008816A6"/>
    <w:rsid w:val="00881E53"/>
    <w:rsid w:val="00881E7B"/>
    <w:rsid w:val="008824AC"/>
    <w:rsid w:val="0088376C"/>
    <w:rsid w:val="00883A45"/>
    <w:rsid w:val="00883AB3"/>
    <w:rsid w:val="00884B14"/>
    <w:rsid w:val="00885851"/>
    <w:rsid w:val="0088709A"/>
    <w:rsid w:val="00887330"/>
    <w:rsid w:val="00887D3D"/>
    <w:rsid w:val="00890361"/>
    <w:rsid w:val="008904EE"/>
    <w:rsid w:val="0089164D"/>
    <w:rsid w:val="008923DD"/>
    <w:rsid w:val="00892448"/>
    <w:rsid w:val="00892479"/>
    <w:rsid w:val="008926E7"/>
    <w:rsid w:val="00893B0B"/>
    <w:rsid w:val="008942D1"/>
    <w:rsid w:val="008946D9"/>
    <w:rsid w:val="00896247"/>
    <w:rsid w:val="00896955"/>
    <w:rsid w:val="00896BE7"/>
    <w:rsid w:val="0089780C"/>
    <w:rsid w:val="00897AB6"/>
    <w:rsid w:val="008A01E6"/>
    <w:rsid w:val="008A0724"/>
    <w:rsid w:val="008A0A0B"/>
    <w:rsid w:val="008A117D"/>
    <w:rsid w:val="008A1374"/>
    <w:rsid w:val="008A1700"/>
    <w:rsid w:val="008A1EF2"/>
    <w:rsid w:val="008A2360"/>
    <w:rsid w:val="008A23FE"/>
    <w:rsid w:val="008A2C66"/>
    <w:rsid w:val="008A3292"/>
    <w:rsid w:val="008A3601"/>
    <w:rsid w:val="008A3C1C"/>
    <w:rsid w:val="008A3E16"/>
    <w:rsid w:val="008A48EE"/>
    <w:rsid w:val="008A4911"/>
    <w:rsid w:val="008A513E"/>
    <w:rsid w:val="008A5404"/>
    <w:rsid w:val="008A587E"/>
    <w:rsid w:val="008A660D"/>
    <w:rsid w:val="008A697D"/>
    <w:rsid w:val="008A7297"/>
    <w:rsid w:val="008A7617"/>
    <w:rsid w:val="008B12F6"/>
    <w:rsid w:val="008B1612"/>
    <w:rsid w:val="008B1E2F"/>
    <w:rsid w:val="008B242B"/>
    <w:rsid w:val="008B29AD"/>
    <w:rsid w:val="008B2DC1"/>
    <w:rsid w:val="008B411E"/>
    <w:rsid w:val="008B5E97"/>
    <w:rsid w:val="008B6A49"/>
    <w:rsid w:val="008B7A3F"/>
    <w:rsid w:val="008C0053"/>
    <w:rsid w:val="008C1101"/>
    <w:rsid w:val="008C15A7"/>
    <w:rsid w:val="008C18E4"/>
    <w:rsid w:val="008C1AF3"/>
    <w:rsid w:val="008C1BE4"/>
    <w:rsid w:val="008C20F3"/>
    <w:rsid w:val="008C231D"/>
    <w:rsid w:val="008C4527"/>
    <w:rsid w:val="008C64B9"/>
    <w:rsid w:val="008C653D"/>
    <w:rsid w:val="008C676D"/>
    <w:rsid w:val="008C7106"/>
    <w:rsid w:val="008C7BF1"/>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670"/>
    <w:rsid w:val="008D4A87"/>
    <w:rsid w:val="008D4D0C"/>
    <w:rsid w:val="008D4F56"/>
    <w:rsid w:val="008D5195"/>
    <w:rsid w:val="008D5A07"/>
    <w:rsid w:val="008D6458"/>
    <w:rsid w:val="008D6885"/>
    <w:rsid w:val="008D7704"/>
    <w:rsid w:val="008D7EA8"/>
    <w:rsid w:val="008E08B2"/>
    <w:rsid w:val="008E0AB5"/>
    <w:rsid w:val="008E0FCC"/>
    <w:rsid w:val="008E1D42"/>
    <w:rsid w:val="008E2495"/>
    <w:rsid w:val="008E28A6"/>
    <w:rsid w:val="008E2EC6"/>
    <w:rsid w:val="008E3452"/>
    <w:rsid w:val="008E3B77"/>
    <w:rsid w:val="008E4034"/>
    <w:rsid w:val="008E40DC"/>
    <w:rsid w:val="008E4184"/>
    <w:rsid w:val="008E4363"/>
    <w:rsid w:val="008E5FA4"/>
    <w:rsid w:val="008E6015"/>
    <w:rsid w:val="008E731E"/>
    <w:rsid w:val="008E7A00"/>
    <w:rsid w:val="008F09B9"/>
    <w:rsid w:val="008F22C5"/>
    <w:rsid w:val="008F2522"/>
    <w:rsid w:val="008F35F8"/>
    <w:rsid w:val="008F3F66"/>
    <w:rsid w:val="008F3FAE"/>
    <w:rsid w:val="008F4640"/>
    <w:rsid w:val="008F4A58"/>
    <w:rsid w:val="008F576F"/>
    <w:rsid w:val="008F6378"/>
    <w:rsid w:val="008F6D66"/>
    <w:rsid w:val="008F7098"/>
    <w:rsid w:val="008F72E0"/>
    <w:rsid w:val="008F77EF"/>
    <w:rsid w:val="009000CC"/>
    <w:rsid w:val="00901856"/>
    <w:rsid w:val="00901BF4"/>
    <w:rsid w:val="00902AEA"/>
    <w:rsid w:val="009041B0"/>
    <w:rsid w:val="00905167"/>
    <w:rsid w:val="009055F5"/>
    <w:rsid w:val="00905A17"/>
    <w:rsid w:val="00905FED"/>
    <w:rsid w:val="00906835"/>
    <w:rsid w:val="009070F4"/>
    <w:rsid w:val="00907E20"/>
    <w:rsid w:val="00907EEF"/>
    <w:rsid w:val="00907F6C"/>
    <w:rsid w:val="00910655"/>
    <w:rsid w:val="0091076E"/>
    <w:rsid w:val="00910D04"/>
    <w:rsid w:val="00911EF0"/>
    <w:rsid w:val="009123A6"/>
    <w:rsid w:val="0091296C"/>
    <w:rsid w:val="00912ABC"/>
    <w:rsid w:val="00912E56"/>
    <w:rsid w:val="00915A21"/>
    <w:rsid w:val="00916177"/>
    <w:rsid w:val="00917E83"/>
    <w:rsid w:val="009204A0"/>
    <w:rsid w:val="009205A3"/>
    <w:rsid w:val="00921553"/>
    <w:rsid w:val="009216E6"/>
    <w:rsid w:val="00921EC1"/>
    <w:rsid w:val="0092289E"/>
    <w:rsid w:val="00923381"/>
    <w:rsid w:val="009234AB"/>
    <w:rsid w:val="009235F5"/>
    <w:rsid w:val="00923600"/>
    <w:rsid w:val="009246C7"/>
    <w:rsid w:val="00924F64"/>
    <w:rsid w:val="00925192"/>
    <w:rsid w:val="00925B08"/>
    <w:rsid w:val="00925E70"/>
    <w:rsid w:val="00926CA9"/>
    <w:rsid w:val="0092745B"/>
    <w:rsid w:val="00927A19"/>
    <w:rsid w:val="00930256"/>
    <w:rsid w:val="0093059C"/>
    <w:rsid w:val="00931C1B"/>
    <w:rsid w:val="009322EE"/>
    <w:rsid w:val="0093257D"/>
    <w:rsid w:val="00933287"/>
    <w:rsid w:val="0093346D"/>
    <w:rsid w:val="00933FB2"/>
    <w:rsid w:val="00934098"/>
    <w:rsid w:val="00934444"/>
    <w:rsid w:val="009349BD"/>
    <w:rsid w:val="00935193"/>
    <w:rsid w:val="00935A06"/>
    <w:rsid w:val="00935C25"/>
    <w:rsid w:val="00935E7E"/>
    <w:rsid w:val="00936008"/>
    <w:rsid w:val="00936869"/>
    <w:rsid w:val="0093693B"/>
    <w:rsid w:val="00936BE7"/>
    <w:rsid w:val="009370F7"/>
    <w:rsid w:val="00937927"/>
    <w:rsid w:val="0094026C"/>
    <w:rsid w:val="00940E2D"/>
    <w:rsid w:val="00940EFE"/>
    <w:rsid w:val="00941267"/>
    <w:rsid w:val="00941B88"/>
    <w:rsid w:val="00943EC1"/>
    <w:rsid w:val="0094415D"/>
    <w:rsid w:val="009443BA"/>
    <w:rsid w:val="0094485A"/>
    <w:rsid w:val="00944A4C"/>
    <w:rsid w:val="00945475"/>
    <w:rsid w:val="0094556B"/>
    <w:rsid w:val="00945DA4"/>
    <w:rsid w:val="00946787"/>
    <w:rsid w:val="0094718C"/>
    <w:rsid w:val="009477C7"/>
    <w:rsid w:val="009477C9"/>
    <w:rsid w:val="009478F6"/>
    <w:rsid w:val="00947A79"/>
    <w:rsid w:val="00947DD5"/>
    <w:rsid w:val="00950024"/>
    <w:rsid w:val="00950317"/>
    <w:rsid w:val="00950E20"/>
    <w:rsid w:val="009512A2"/>
    <w:rsid w:val="009518FB"/>
    <w:rsid w:val="00952005"/>
    <w:rsid w:val="009523E6"/>
    <w:rsid w:val="00952E8B"/>
    <w:rsid w:val="00952FC1"/>
    <w:rsid w:val="00953C07"/>
    <w:rsid w:val="009541B4"/>
    <w:rsid w:val="00954683"/>
    <w:rsid w:val="009550FD"/>
    <w:rsid w:val="0095688A"/>
    <w:rsid w:val="00956A16"/>
    <w:rsid w:val="00956CAD"/>
    <w:rsid w:val="00957E97"/>
    <w:rsid w:val="00960C87"/>
    <w:rsid w:val="0096173D"/>
    <w:rsid w:val="0096222B"/>
    <w:rsid w:val="00962487"/>
    <w:rsid w:val="0096379B"/>
    <w:rsid w:val="00963A03"/>
    <w:rsid w:val="00963A70"/>
    <w:rsid w:val="00963BF5"/>
    <w:rsid w:val="00963CF2"/>
    <w:rsid w:val="00963D15"/>
    <w:rsid w:val="00963D68"/>
    <w:rsid w:val="00964646"/>
    <w:rsid w:val="00964F8E"/>
    <w:rsid w:val="00965B58"/>
    <w:rsid w:val="00966C89"/>
    <w:rsid w:val="00967B73"/>
    <w:rsid w:val="00967FBD"/>
    <w:rsid w:val="0097088F"/>
    <w:rsid w:val="00970DAA"/>
    <w:rsid w:val="00971880"/>
    <w:rsid w:val="009720C1"/>
    <w:rsid w:val="009726A0"/>
    <w:rsid w:val="00972B63"/>
    <w:rsid w:val="00974185"/>
    <w:rsid w:val="009746A6"/>
    <w:rsid w:val="00975679"/>
    <w:rsid w:val="00975C08"/>
    <w:rsid w:val="00976025"/>
    <w:rsid w:val="00976748"/>
    <w:rsid w:val="009767F0"/>
    <w:rsid w:val="00976E40"/>
    <w:rsid w:val="00977896"/>
    <w:rsid w:val="00977BED"/>
    <w:rsid w:val="009803EF"/>
    <w:rsid w:val="00981305"/>
    <w:rsid w:val="009819A4"/>
    <w:rsid w:val="00981E82"/>
    <w:rsid w:val="00982AD6"/>
    <w:rsid w:val="00983C70"/>
    <w:rsid w:val="00983DCF"/>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11B1"/>
    <w:rsid w:val="0099177C"/>
    <w:rsid w:val="00991AE7"/>
    <w:rsid w:val="00992187"/>
    <w:rsid w:val="009928B5"/>
    <w:rsid w:val="00992B84"/>
    <w:rsid w:val="00992C78"/>
    <w:rsid w:val="00993195"/>
    <w:rsid w:val="00993E2A"/>
    <w:rsid w:val="0099421E"/>
    <w:rsid w:val="00995196"/>
    <w:rsid w:val="009952F5"/>
    <w:rsid w:val="009957FB"/>
    <w:rsid w:val="00995B83"/>
    <w:rsid w:val="0099610E"/>
    <w:rsid w:val="00996222"/>
    <w:rsid w:val="009969CB"/>
    <w:rsid w:val="00996E34"/>
    <w:rsid w:val="00997062"/>
    <w:rsid w:val="0099753A"/>
    <w:rsid w:val="009A1677"/>
    <w:rsid w:val="009A1CA5"/>
    <w:rsid w:val="009A2168"/>
    <w:rsid w:val="009A2442"/>
    <w:rsid w:val="009A29AC"/>
    <w:rsid w:val="009A2C01"/>
    <w:rsid w:val="009A2F64"/>
    <w:rsid w:val="009A37EF"/>
    <w:rsid w:val="009A5C14"/>
    <w:rsid w:val="009A5CF8"/>
    <w:rsid w:val="009A5F3B"/>
    <w:rsid w:val="009A7047"/>
    <w:rsid w:val="009A71DB"/>
    <w:rsid w:val="009A72F8"/>
    <w:rsid w:val="009A7499"/>
    <w:rsid w:val="009A7A57"/>
    <w:rsid w:val="009B119F"/>
    <w:rsid w:val="009B1CBF"/>
    <w:rsid w:val="009B27EE"/>
    <w:rsid w:val="009B28A0"/>
    <w:rsid w:val="009B2933"/>
    <w:rsid w:val="009B2D27"/>
    <w:rsid w:val="009B369F"/>
    <w:rsid w:val="009B3DC9"/>
    <w:rsid w:val="009B3E2D"/>
    <w:rsid w:val="009B4487"/>
    <w:rsid w:val="009B49D0"/>
    <w:rsid w:val="009B4EAA"/>
    <w:rsid w:val="009B500B"/>
    <w:rsid w:val="009B58DE"/>
    <w:rsid w:val="009C0194"/>
    <w:rsid w:val="009C0E0E"/>
    <w:rsid w:val="009C18BD"/>
    <w:rsid w:val="009C1988"/>
    <w:rsid w:val="009C22B9"/>
    <w:rsid w:val="009C238D"/>
    <w:rsid w:val="009C302D"/>
    <w:rsid w:val="009C3224"/>
    <w:rsid w:val="009C38F9"/>
    <w:rsid w:val="009C3FDA"/>
    <w:rsid w:val="009C459C"/>
    <w:rsid w:val="009C4EA3"/>
    <w:rsid w:val="009C6F07"/>
    <w:rsid w:val="009C7097"/>
    <w:rsid w:val="009C7732"/>
    <w:rsid w:val="009C7D62"/>
    <w:rsid w:val="009D095F"/>
    <w:rsid w:val="009D26BC"/>
    <w:rsid w:val="009D33BE"/>
    <w:rsid w:val="009D37EE"/>
    <w:rsid w:val="009D3A87"/>
    <w:rsid w:val="009D3B27"/>
    <w:rsid w:val="009D3E97"/>
    <w:rsid w:val="009D411A"/>
    <w:rsid w:val="009D42F0"/>
    <w:rsid w:val="009D47A1"/>
    <w:rsid w:val="009D4A9F"/>
    <w:rsid w:val="009D5A1D"/>
    <w:rsid w:val="009D5AE3"/>
    <w:rsid w:val="009D5B36"/>
    <w:rsid w:val="009D6495"/>
    <w:rsid w:val="009D66A2"/>
    <w:rsid w:val="009D6E04"/>
    <w:rsid w:val="009D7B41"/>
    <w:rsid w:val="009E07E5"/>
    <w:rsid w:val="009E334B"/>
    <w:rsid w:val="009E35D8"/>
    <w:rsid w:val="009E3A8E"/>
    <w:rsid w:val="009E44E1"/>
    <w:rsid w:val="009E4538"/>
    <w:rsid w:val="009E4560"/>
    <w:rsid w:val="009E4870"/>
    <w:rsid w:val="009E55D9"/>
    <w:rsid w:val="009E5E38"/>
    <w:rsid w:val="009E6EAF"/>
    <w:rsid w:val="009E72AA"/>
    <w:rsid w:val="009E7C46"/>
    <w:rsid w:val="009F01F5"/>
    <w:rsid w:val="009F15E4"/>
    <w:rsid w:val="009F25E2"/>
    <w:rsid w:val="009F2AA2"/>
    <w:rsid w:val="009F31FE"/>
    <w:rsid w:val="009F482A"/>
    <w:rsid w:val="009F534F"/>
    <w:rsid w:val="009F5CA6"/>
    <w:rsid w:val="009F5CE7"/>
    <w:rsid w:val="009F620E"/>
    <w:rsid w:val="009F7934"/>
    <w:rsid w:val="009F7D18"/>
    <w:rsid w:val="00A0010D"/>
    <w:rsid w:val="00A0030B"/>
    <w:rsid w:val="00A00B48"/>
    <w:rsid w:val="00A00D6E"/>
    <w:rsid w:val="00A01970"/>
    <w:rsid w:val="00A01A5F"/>
    <w:rsid w:val="00A01AA7"/>
    <w:rsid w:val="00A030C5"/>
    <w:rsid w:val="00A0350E"/>
    <w:rsid w:val="00A03748"/>
    <w:rsid w:val="00A03842"/>
    <w:rsid w:val="00A03988"/>
    <w:rsid w:val="00A04347"/>
    <w:rsid w:val="00A04C48"/>
    <w:rsid w:val="00A05283"/>
    <w:rsid w:val="00A05293"/>
    <w:rsid w:val="00A0554E"/>
    <w:rsid w:val="00A06F0E"/>
    <w:rsid w:val="00A07059"/>
    <w:rsid w:val="00A079DE"/>
    <w:rsid w:val="00A10752"/>
    <w:rsid w:val="00A10E6D"/>
    <w:rsid w:val="00A1137C"/>
    <w:rsid w:val="00A1147C"/>
    <w:rsid w:val="00A11793"/>
    <w:rsid w:val="00A11BA6"/>
    <w:rsid w:val="00A11C1C"/>
    <w:rsid w:val="00A12D01"/>
    <w:rsid w:val="00A12DC5"/>
    <w:rsid w:val="00A13664"/>
    <w:rsid w:val="00A141C0"/>
    <w:rsid w:val="00A14F9F"/>
    <w:rsid w:val="00A16B07"/>
    <w:rsid w:val="00A17A91"/>
    <w:rsid w:val="00A17D99"/>
    <w:rsid w:val="00A17F61"/>
    <w:rsid w:val="00A20187"/>
    <w:rsid w:val="00A202A9"/>
    <w:rsid w:val="00A21237"/>
    <w:rsid w:val="00A21FFB"/>
    <w:rsid w:val="00A22752"/>
    <w:rsid w:val="00A24FD5"/>
    <w:rsid w:val="00A26406"/>
    <w:rsid w:val="00A26DFA"/>
    <w:rsid w:val="00A27E90"/>
    <w:rsid w:val="00A30AA9"/>
    <w:rsid w:val="00A31307"/>
    <w:rsid w:val="00A317EE"/>
    <w:rsid w:val="00A31E6F"/>
    <w:rsid w:val="00A32831"/>
    <w:rsid w:val="00A32A94"/>
    <w:rsid w:val="00A34FB2"/>
    <w:rsid w:val="00A34FC5"/>
    <w:rsid w:val="00A36A6B"/>
    <w:rsid w:val="00A3770D"/>
    <w:rsid w:val="00A37B02"/>
    <w:rsid w:val="00A406D3"/>
    <w:rsid w:val="00A4125F"/>
    <w:rsid w:val="00A41F30"/>
    <w:rsid w:val="00A421E3"/>
    <w:rsid w:val="00A42314"/>
    <w:rsid w:val="00A42451"/>
    <w:rsid w:val="00A438DF"/>
    <w:rsid w:val="00A44318"/>
    <w:rsid w:val="00A4564B"/>
    <w:rsid w:val="00A46735"/>
    <w:rsid w:val="00A46A86"/>
    <w:rsid w:val="00A46D14"/>
    <w:rsid w:val="00A46E59"/>
    <w:rsid w:val="00A4732C"/>
    <w:rsid w:val="00A47763"/>
    <w:rsid w:val="00A47E06"/>
    <w:rsid w:val="00A50952"/>
    <w:rsid w:val="00A52265"/>
    <w:rsid w:val="00A531B7"/>
    <w:rsid w:val="00A53E49"/>
    <w:rsid w:val="00A54572"/>
    <w:rsid w:val="00A54C0D"/>
    <w:rsid w:val="00A54D41"/>
    <w:rsid w:val="00A56CB7"/>
    <w:rsid w:val="00A571F6"/>
    <w:rsid w:val="00A576C1"/>
    <w:rsid w:val="00A5781D"/>
    <w:rsid w:val="00A57A53"/>
    <w:rsid w:val="00A614AF"/>
    <w:rsid w:val="00A61C5A"/>
    <w:rsid w:val="00A62BE0"/>
    <w:rsid w:val="00A62E17"/>
    <w:rsid w:val="00A63FE9"/>
    <w:rsid w:val="00A64419"/>
    <w:rsid w:val="00A64B2F"/>
    <w:rsid w:val="00A654E8"/>
    <w:rsid w:val="00A65CFF"/>
    <w:rsid w:val="00A66817"/>
    <w:rsid w:val="00A66A95"/>
    <w:rsid w:val="00A706AD"/>
    <w:rsid w:val="00A70E77"/>
    <w:rsid w:val="00A71E0E"/>
    <w:rsid w:val="00A720F6"/>
    <w:rsid w:val="00A72293"/>
    <w:rsid w:val="00A727CF"/>
    <w:rsid w:val="00A732A4"/>
    <w:rsid w:val="00A73511"/>
    <w:rsid w:val="00A752C6"/>
    <w:rsid w:val="00A75329"/>
    <w:rsid w:val="00A7580B"/>
    <w:rsid w:val="00A7591D"/>
    <w:rsid w:val="00A75FA4"/>
    <w:rsid w:val="00A76552"/>
    <w:rsid w:val="00A7778E"/>
    <w:rsid w:val="00A80636"/>
    <w:rsid w:val="00A808E1"/>
    <w:rsid w:val="00A8096F"/>
    <w:rsid w:val="00A80E8B"/>
    <w:rsid w:val="00A80FD8"/>
    <w:rsid w:val="00A81455"/>
    <w:rsid w:val="00A81C33"/>
    <w:rsid w:val="00A825D3"/>
    <w:rsid w:val="00A828F0"/>
    <w:rsid w:val="00A82C12"/>
    <w:rsid w:val="00A83982"/>
    <w:rsid w:val="00A84394"/>
    <w:rsid w:val="00A846EF"/>
    <w:rsid w:val="00A848DC"/>
    <w:rsid w:val="00A84A10"/>
    <w:rsid w:val="00A854DB"/>
    <w:rsid w:val="00A8617F"/>
    <w:rsid w:val="00A86633"/>
    <w:rsid w:val="00A874E4"/>
    <w:rsid w:val="00A87CC9"/>
    <w:rsid w:val="00A9196F"/>
    <w:rsid w:val="00A91CE3"/>
    <w:rsid w:val="00A92A83"/>
    <w:rsid w:val="00A92EA9"/>
    <w:rsid w:val="00A93336"/>
    <w:rsid w:val="00A94539"/>
    <w:rsid w:val="00A9456E"/>
    <w:rsid w:val="00A9485F"/>
    <w:rsid w:val="00A9628C"/>
    <w:rsid w:val="00A96810"/>
    <w:rsid w:val="00A96814"/>
    <w:rsid w:val="00A97187"/>
    <w:rsid w:val="00A9752C"/>
    <w:rsid w:val="00A978B7"/>
    <w:rsid w:val="00AA0604"/>
    <w:rsid w:val="00AA0826"/>
    <w:rsid w:val="00AA09C7"/>
    <w:rsid w:val="00AA20B2"/>
    <w:rsid w:val="00AA286E"/>
    <w:rsid w:val="00AA2E99"/>
    <w:rsid w:val="00AA358A"/>
    <w:rsid w:val="00AA38D9"/>
    <w:rsid w:val="00AA3C33"/>
    <w:rsid w:val="00AA3DBF"/>
    <w:rsid w:val="00AA3EAC"/>
    <w:rsid w:val="00AA3F1C"/>
    <w:rsid w:val="00AA4185"/>
    <w:rsid w:val="00AA4604"/>
    <w:rsid w:val="00AA653A"/>
    <w:rsid w:val="00AA6616"/>
    <w:rsid w:val="00AA781F"/>
    <w:rsid w:val="00AA7A13"/>
    <w:rsid w:val="00AB0892"/>
    <w:rsid w:val="00AB0BE0"/>
    <w:rsid w:val="00AB0D72"/>
    <w:rsid w:val="00AB0DDC"/>
    <w:rsid w:val="00AB137E"/>
    <w:rsid w:val="00AB1AAB"/>
    <w:rsid w:val="00AB1F08"/>
    <w:rsid w:val="00AB2245"/>
    <w:rsid w:val="00AB2890"/>
    <w:rsid w:val="00AB3336"/>
    <w:rsid w:val="00AB37FF"/>
    <w:rsid w:val="00AB3B3C"/>
    <w:rsid w:val="00AB3BC2"/>
    <w:rsid w:val="00AB52F6"/>
    <w:rsid w:val="00AB54C0"/>
    <w:rsid w:val="00AB54C3"/>
    <w:rsid w:val="00AB5539"/>
    <w:rsid w:val="00AB5B09"/>
    <w:rsid w:val="00AB5B4F"/>
    <w:rsid w:val="00AB70FE"/>
    <w:rsid w:val="00AB77DC"/>
    <w:rsid w:val="00AC0240"/>
    <w:rsid w:val="00AC0494"/>
    <w:rsid w:val="00AC07EA"/>
    <w:rsid w:val="00AC0821"/>
    <w:rsid w:val="00AC0EE9"/>
    <w:rsid w:val="00AC1102"/>
    <w:rsid w:val="00AC1292"/>
    <w:rsid w:val="00AC19FD"/>
    <w:rsid w:val="00AC2517"/>
    <w:rsid w:val="00AC2692"/>
    <w:rsid w:val="00AC2EB9"/>
    <w:rsid w:val="00AC351B"/>
    <w:rsid w:val="00AC3B36"/>
    <w:rsid w:val="00AC3D0A"/>
    <w:rsid w:val="00AC5C01"/>
    <w:rsid w:val="00AC5C6E"/>
    <w:rsid w:val="00AC5D48"/>
    <w:rsid w:val="00AC60A4"/>
    <w:rsid w:val="00AC6548"/>
    <w:rsid w:val="00AC6780"/>
    <w:rsid w:val="00AC6FA1"/>
    <w:rsid w:val="00AC6FAA"/>
    <w:rsid w:val="00AC70EE"/>
    <w:rsid w:val="00AC7BD6"/>
    <w:rsid w:val="00AC7D1F"/>
    <w:rsid w:val="00AD0269"/>
    <w:rsid w:val="00AD0E9A"/>
    <w:rsid w:val="00AD315D"/>
    <w:rsid w:val="00AD344E"/>
    <w:rsid w:val="00AD409B"/>
    <w:rsid w:val="00AD4384"/>
    <w:rsid w:val="00AD45E0"/>
    <w:rsid w:val="00AD50CB"/>
    <w:rsid w:val="00AD5619"/>
    <w:rsid w:val="00AD5A66"/>
    <w:rsid w:val="00AD603F"/>
    <w:rsid w:val="00AD605B"/>
    <w:rsid w:val="00AD6A10"/>
    <w:rsid w:val="00AD6C08"/>
    <w:rsid w:val="00AE0304"/>
    <w:rsid w:val="00AE0A57"/>
    <w:rsid w:val="00AE1053"/>
    <w:rsid w:val="00AE1215"/>
    <w:rsid w:val="00AE1666"/>
    <w:rsid w:val="00AE216D"/>
    <w:rsid w:val="00AE28A2"/>
    <w:rsid w:val="00AE31CE"/>
    <w:rsid w:val="00AE320A"/>
    <w:rsid w:val="00AE3BF6"/>
    <w:rsid w:val="00AE3D2E"/>
    <w:rsid w:val="00AE3DBC"/>
    <w:rsid w:val="00AE3E9D"/>
    <w:rsid w:val="00AE42B6"/>
    <w:rsid w:val="00AE49E6"/>
    <w:rsid w:val="00AE51AE"/>
    <w:rsid w:val="00AE57BD"/>
    <w:rsid w:val="00AE57DC"/>
    <w:rsid w:val="00AE6B33"/>
    <w:rsid w:val="00AE7C80"/>
    <w:rsid w:val="00AE7E00"/>
    <w:rsid w:val="00AE7E8F"/>
    <w:rsid w:val="00AF0B94"/>
    <w:rsid w:val="00AF1390"/>
    <w:rsid w:val="00AF1DC4"/>
    <w:rsid w:val="00AF2496"/>
    <w:rsid w:val="00AF24E3"/>
    <w:rsid w:val="00AF380E"/>
    <w:rsid w:val="00AF3C5F"/>
    <w:rsid w:val="00AF4739"/>
    <w:rsid w:val="00AF4C9B"/>
    <w:rsid w:val="00AF59F8"/>
    <w:rsid w:val="00AF5D47"/>
    <w:rsid w:val="00AF5FEB"/>
    <w:rsid w:val="00AF6338"/>
    <w:rsid w:val="00AF750E"/>
    <w:rsid w:val="00AF75C8"/>
    <w:rsid w:val="00AF7854"/>
    <w:rsid w:val="00AF7D0D"/>
    <w:rsid w:val="00B00734"/>
    <w:rsid w:val="00B00A65"/>
    <w:rsid w:val="00B015B7"/>
    <w:rsid w:val="00B01620"/>
    <w:rsid w:val="00B0178F"/>
    <w:rsid w:val="00B01979"/>
    <w:rsid w:val="00B01A05"/>
    <w:rsid w:val="00B02607"/>
    <w:rsid w:val="00B02CC9"/>
    <w:rsid w:val="00B038C5"/>
    <w:rsid w:val="00B03D66"/>
    <w:rsid w:val="00B04250"/>
    <w:rsid w:val="00B04960"/>
    <w:rsid w:val="00B04E4D"/>
    <w:rsid w:val="00B057CF"/>
    <w:rsid w:val="00B05D4B"/>
    <w:rsid w:val="00B05DD8"/>
    <w:rsid w:val="00B06347"/>
    <w:rsid w:val="00B06707"/>
    <w:rsid w:val="00B071F9"/>
    <w:rsid w:val="00B07851"/>
    <w:rsid w:val="00B078C0"/>
    <w:rsid w:val="00B07F78"/>
    <w:rsid w:val="00B106AC"/>
    <w:rsid w:val="00B10B89"/>
    <w:rsid w:val="00B11096"/>
    <w:rsid w:val="00B1156D"/>
    <w:rsid w:val="00B122CE"/>
    <w:rsid w:val="00B12582"/>
    <w:rsid w:val="00B1305A"/>
    <w:rsid w:val="00B13262"/>
    <w:rsid w:val="00B13BC8"/>
    <w:rsid w:val="00B142FA"/>
    <w:rsid w:val="00B1439B"/>
    <w:rsid w:val="00B15114"/>
    <w:rsid w:val="00B15729"/>
    <w:rsid w:val="00B15798"/>
    <w:rsid w:val="00B15977"/>
    <w:rsid w:val="00B16608"/>
    <w:rsid w:val="00B1745E"/>
    <w:rsid w:val="00B17767"/>
    <w:rsid w:val="00B20181"/>
    <w:rsid w:val="00B201B3"/>
    <w:rsid w:val="00B201F5"/>
    <w:rsid w:val="00B202BC"/>
    <w:rsid w:val="00B209C6"/>
    <w:rsid w:val="00B20DE6"/>
    <w:rsid w:val="00B20E7D"/>
    <w:rsid w:val="00B214AF"/>
    <w:rsid w:val="00B217ED"/>
    <w:rsid w:val="00B21AC9"/>
    <w:rsid w:val="00B21B5B"/>
    <w:rsid w:val="00B220B7"/>
    <w:rsid w:val="00B22328"/>
    <w:rsid w:val="00B23245"/>
    <w:rsid w:val="00B23842"/>
    <w:rsid w:val="00B23D81"/>
    <w:rsid w:val="00B23F54"/>
    <w:rsid w:val="00B24063"/>
    <w:rsid w:val="00B24BE1"/>
    <w:rsid w:val="00B24D94"/>
    <w:rsid w:val="00B25935"/>
    <w:rsid w:val="00B30103"/>
    <w:rsid w:val="00B30616"/>
    <w:rsid w:val="00B3080D"/>
    <w:rsid w:val="00B30A4B"/>
    <w:rsid w:val="00B30F90"/>
    <w:rsid w:val="00B313FF"/>
    <w:rsid w:val="00B31C15"/>
    <w:rsid w:val="00B3218B"/>
    <w:rsid w:val="00B32A92"/>
    <w:rsid w:val="00B3350F"/>
    <w:rsid w:val="00B33819"/>
    <w:rsid w:val="00B34767"/>
    <w:rsid w:val="00B34B52"/>
    <w:rsid w:val="00B350CC"/>
    <w:rsid w:val="00B355FC"/>
    <w:rsid w:val="00B35A13"/>
    <w:rsid w:val="00B35C43"/>
    <w:rsid w:val="00B36725"/>
    <w:rsid w:val="00B36767"/>
    <w:rsid w:val="00B37348"/>
    <w:rsid w:val="00B3734E"/>
    <w:rsid w:val="00B375D7"/>
    <w:rsid w:val="00B37965"/>
    <w:rsid w:val="00B4100C"/>
    <w:rsid w:val="00B41588"/>
    <w:rsid w:val="00B42462"/>
    <w:rsid w:val="00B42AA5"/>
    <w:rsid w:val="00B42D00"/>
    <w:rsid w:val="00B43858"/>
    <w:rsid w:val="00B43F91"/>
    <w:rsid w:val="00B44BAF"/>
    <w:rsid w:val="00B44BFC"/>
    <w:rsid w:val="00B47134"/>
    <w:rsid w:val="00B5029D"/>
    <w:rsid w:val="00B50720"/>
    <w:rsid w:val="00B50862"/>
    <w:rsid w:val="00B51B15"/>
    <w:rsid w:val="00B52787"/>
    <w:rsid w:val="00B53484"/>
    <w:rsid w:val="00B537D2"/>
    <w:rsid w:val="00B53ECA"/>
    <w:rsid w:val="00B546A8"/>
    <w:rsid w:val="00B55148"/>
    <w:rsid w:val="00B5626D"/>
    <w:rsid w:val="00B56510"/>
    <w:rsid w:val="00B56680"/>
    <w:rsid w:val="00B5669F"/>
    <w:rsid w:val="00B56E1F"/>
    <w:rsid w:val="00B56F7D"/>
    <w:rsid w:val="00B5783B"/>
    <w:rsid w:val="00B607E7"/>
    <w:rsid w:val="00B60F4D"/>
    <w:rsid w:val="00B6161F"/>
    <w:rsid w:val="00B62808"/>
    <w:rsid w:val="00B6289E"/>
    <w:rsid w:val="00B62A89"/>
    <w:rsid w:val="00B62FE0"/>
    <w:rsid w:val="00B63254"/>
    <w:rsid w:val="00B64310"/>
    <w:rsid w:val="00B64DCD"/>
    <w:rsid w:val="00B6507C"/>
    <w:rsid w:val="00B65562"/>
    <w:rsid w:val="00B66736"/>
    <w:rsid w:val="00B66967"/>
    <w:rsid w:val="00B704D6"/>
    <w:rsid w:val="00B709DD"/>
    <w:rsid w:val="00B71515"/>
    <w:rsid w:val="00B71597"/>
    <w:rsid w:val="00B71EFD"/>
    <w:rsid w:val="00B72223"/>
    <w:rsid w:val="00B72DD6"/>
    <w:rsid w:val="00B72F23"/>
    <w:rsid w:val="00B73791"/>
    <w:rsid w:val="00B74955"/>
    <w:rsid w:val="00B74D03"/>
    <w:rsid w:val="00B74E20"/>
    <w:rsid w:val="00B75A5C"/>
    <w:rsid w:val="00B75CBA"/>
    <w:rsid w:val="00B75DC8"/>
    <w:rsid w:val="00B760AF"/>
    <w:rsid w:val="00B76D65"/>
    <w:rsid w:val="00B76E92"/>
    <w:rsid w:val="00B775DC"/>
    <w:rsid w:val="00B77BE2"/>
    <w:rsid w:val="00B80099"/>
    <w:rsid w:val="00B80D9F"/>
    <w:rsid w:val="00B8156C"/>
    <w:rsid w:val="00B81BAE"/>
    <w:rsid w:val="00B81D39"/>
    <w:rsid w:val="00B8284B"/>
    <w:rsid w:val="00B8300C"/>
    <w:rsid w:val="00B83115"/>
    <w:rsid w:val="00B83A5F"/>
    <w:rsid w:val="00B84A76"/>
    <w:rsid w:val="00B84D55"/>
    <w:rsid w:val="00B84D81"/>
    <w:rsid w:val="00B85354"/>
    <w:rsid w:val="00B85982"/>
    <w:rsid w:val="00B85A26"/>
    <w:rsid w:val="00B861A8"/>
    <w:rsid w:val="00B87165"/>
    <w:rsid w:val="00B87238"/>
    <w:rsid w:val="00B8782B"/>
    <w:rsid w:val="00B879A4"/>
    <w:rsid w:val="00B879A8"/>
    <w:rsid w:val="00B87A46"/>
    <w:rsid w:val="00B909DD"/>
    <w:rsid w:val="00B91147"/>
    <w:rsid w:val="00B91C59"/>
    <w:rsid w:val="00B91C90"/>
    <w:rsid w:val="00B92480"/>
    <w:rsid w:val="00B92975"/>
    <w:rsid w:val="00B933DB"/>
    <w:rsid w:val="00B93BA4"/>
    <w:rsid w:val="00B94255"/>
    <w:rsid w:val="00B9498E"/>
    <w:rsid w:val="00B94BE8"/>
    <w:rsid w:val="00B957D5"/>
    <w:rsid w:val="00B95EC1"/>
    <w:rsid w:val="00B961AF"/>
    <w:rsid w:val="00B972E7"/>
    <w:rsid w:val="00B97417"/>
    <w:rsid w:val="00B97992"/>
    <w:rsid w:val="00B97FA5"/>
    <w:rsid w:val="00BA0E69"/>
    <w:rsid w:val="00BA0EFC"/>
    <w:rsid w:val="00BA109A"/>
    <w:rsid w:val="00BA264B"/>
    <w:rsid w:val="00BA2F82"/>
    <w:rsid w:val="00BA37FE"/>
    <w:rsid w:val="00BA3C39"/>
    <w:rsid w:val="00BA47D4"/>
    <w:rsid w:val="00BA49C5"/>
    <w:rsid w:val="00BA5FAC"/>
    <w:rsid w:val="00BA740F"/>
    <w:rsid w:val="00BB0909"/>
    <w:rsid w:val="00BB0C94"/>
    <w:rsid w:val="00BB2265"/>
    <w:rsid w:val="00BB334F"/>
    <w:rsid w:val="00BB38FB"/>
    <w:rsid w:val="00BB3EE6"/>
    <w:rsid w:val="00BB6126"/>
    <w:rsid w:val="00BB6688"/>
    <w:rsid w:val="00BB7E18"/>
    <w:rsid w:val="00BB7EA3"/>
    <w:rsid w:val="00BC1E02"/>
    <w:rsid w:val="00BC23A9"/>
    <w:rsid w:val="00BC306C"/>
    <w:rsid w:val="00BC3AAD"/>
    <w:rsid w:val="00BC4252"/>
    <w:rsid w:val="00BC48B1"/>
    <w:rsid w:val="00BC4E96"/>
    <w:rsid w:val="00BC58BA"/>
    <w:rsid w:val="00BC59C7"/>
    <w:rsid w:val="00BC6047"/>
    <w:rsid w:val="00BC67AD"/>
    <w:rsid w:val="00BC68AC"/>
    <w:rsid w:val="00BC6E26"/>
    <w:rsid w:val="00BC703E"/>
    <w:rsid w:val="00BC77C5"/>
    <w:rsid w:val="00BC7DE7"/>
    <w:rsid w:val="00BC7FAA"/>
    <w:rsid w:val="00BD0706"/>
    <w:rsid w:val="00BD0776"/>
    <w:rsid w:val="00BD0CFB"/>
    <w:rsid w:val="00BD276D"/>
    <w:rsid w:val="00BD3491"/>
    <w:rsid w:val="00BD392E"/>
    <w:rsid w:val="00BD3EE6"/>
    <w:rsid w:val="00BD4199"/>
    <w:rsid w:val="00BD4AD7"/>
    <w:rsid w:val="00BD4CE1"/>
    <w:rsid w:val="00BD507A"/>
    <w:rsid w:val="00BD56CB"/>
    <w:rsid w:val="00BD781F"/>
    <w:rsid w:val="00BE0D3B"/>
    <w:rsid w:val="00BE1552"/>
    <w:rsid w:val="00BE15F6"/>
    <w:rsid w:val="00BE1AC2"/>
    <w:rsid w:val="00BE1C15"/>
    <w:rsid w:val="00BE2204"/>
    <w:rsid w:val="00BE22F4"/>
    <w:rsid w:val="00BE272E"/>
    <w:rsid w:val="00BE3AF5"/>
    <w:rsid w:val="00BE4038"/>
    <w:rsid w:val="00BE4874"/>
    <w:rsid w:val="00BE5298"/>
    <w:rsid w:val="00BE597B"/>
    <w:rsid w:val="00BE5DDB"/>
    <w:rsid w:val="00BE6781"/>
    <w:rsid w:val="00BE7024"/>
    <w:rsid w:val="00BE739E"/>
    <w:rsid w:val="00BE78AD"/>
    <w:rsid w:val="00BE7EF5"/>
    <w:rsid w:val="00BF00F8"/>
    <w:rsid w:val="00BF045B"/>
    <w:rsid w:val="00BF0A50"/>
    <w:rsid w:val="00BF0AD6"/>
    <w:rsid w:val="00BF1A35"/>
    <w:rsid w:val="00BF1DED"/>
    <w:rsid w:val="00BF1ED3"/>
    <w:rsid w:val="00BF1FF8"/>
    <w:rsid w:val="00BF26AC"/>
    <w:rsid w:val="00BF2BB2"/>
    <w:rsid w:val="00BF3D1E"/>
    <w:rsid w:val="00BF3E7C"/>
    <w:rsid w:val="00BF410F"/>
    <w:rsid w:val="00BF42B9"/>
    <w:rsid w:val="00BF4FEE"/>
    <w:rsid w:val="00BF50EC"/>
    <w:rsid w:val="00BF5450"/>
    <w:rsid w:val="00BF5C9E"/>
    <w:rsid w:val="00BF607F"/>
    <w:rsid w:val="00BF6178"/>
    <w:rsid w:val="00BF67E7"/>
    <w:rsid w:val="00BF6D09"/>
    <w:rsid w:val="00BF7401"/>
    <w:rsid w:val="00C0005E"/>
    <w:rsid w:val="00C00836"/>
    <w:rsid w:val="00C01500"/>
    <w:rsid w:val="00C01F65"/>
    <w:rsid w:val="00C01FA1"/>
    <w:rsid w:val="00C028A7"/>
    <w:rsid w:val="00C03842"/>
    <w:rsid w:val="00C04DFC"/>
    <w:rsid w:val="00C04F52"/>
    <w:rsid w:val="00C05210"/>
    <w:rsid w:val="00C052CD"/>
    <w:rsid w:val="00C05995"/>
    <w:rsid w:val="00C073B4"/>
    <w:rsid w:val="00C07BC9"/>
    <w:rsid w:val="00C10F27"/>
    <w:rsid w:val="00C110B4"/>
    <w:rsid w:val="00C11A47"/>
    <w:rsid w:val="00C1271A"/>
    <w:rsid w:val="00C12A7A"/>
    <w:rsid w:val="00C12AC4"/>
    <w:rsid w:val="00C131FB"/>
    <w:rsid w:val="00C132CE"/>
    <w:rsid w:val="00C134CF"/>
    <w:rsid w:val="00C13887"/>
    <w:rsid w:val="00C15723"/>
    <w:rsid w:val="00C157D3"/>
    <w:rsid w:val="00C15C74"/>
    <w:rsid w:val="00C15C9C"/>
    <w:rsid w:val="00C16886"/>
    <w:rsid w:val="00C17338"/>
    <w:rsid w:val="00C17772"/>
    <w:rsid w:val="00C20352"/>
    <w:rsid w:val="00C205AA"/>
    <w:rsid w:val="00C20C5B"/>
    <w:rsid w:val="00C2139D"/>
    <w:rsid w:val="00C214B5"/>
    <w:rsid w:val="00C21978"/>
    <w:rsid w:val="00C21A25"/>
    <w:rsid w:val="00C23674"/>
    <w:rsid w:val="00C23BEA"/>
    <w:rsid w:val="00C24808"/>
    <w:rsid w:val="00C258F5"/>
    <w:rsid w:val="00C25E57"/>
    <w:rsid w:val="00C26449"/>
    <w:rsid w:val="00C26C1F"/>
    <w:rsid w:val="00C27A67"/>
    <w:rsid w:val="00C27D58"/>
    <w:rsid w:val="00C30036"/>
    <w:rsid w:val="00C301F8"/>
    <w:rsid w:val="00C30232"/>
    <w:rsid w:val="00C30345"/>
    <w:rsid w:val="00C306E1"/>
    <w:rsid w:val="00C3075B"/>
    <w:rsid w:val="00C307E0"/>
    <w:rsid w:val="00C30895"/>
    <w:rsid w:val="00C30949"/>
    <w:rsid w:val="00C31886"/>
    <w:rsid w:val="00C31E6C"/>
    <w:rsid w:val="00C31F96"/>
    <w:rsid w:val="00C320CE"/>
    <w:rsid w:val="00C323BB"/>
    <w:rsid w:val="00C325F1"/>
    <w:rsid w:val="00C32C1C"/>
    <w:rsid w:val="00C32E52"/>
    <w:rsid w:val="00C3359E"/>
    <w:rsid w:val="00C33792"/>
    <w:rsid w:val="00C33C40"/>
    <w:rsid w:val="00C33D67"/>
    <w:rsid w:val="00C3413D"/>
    <w:rsid w:val="00C34B8E"/>
    <w:rsid w:val="00C34BD3"/>
    <w:rsid w:val="00C356ED"/>
    <w:rsid w:val="00C36B14"/>
    <w:rsid w:val="00C36E0B"/>
    <w:rsid w:val="00C37471"/>
    <w:rsid w:val="00C375A6"/>
    <w:rsid w:val="00C3763E"/>
    <w:rsid w:val="00C37A3E"/>
    <w:rsid w:val="00C408B8"/>
    <w:rsid w:val="00C409CC"/>
    <w:rsid w:val="00C4133C"/>
    <w:rsid w:val="00C41AE0"/>
    <w:rsid w:val="00C4274E"/>
    <w:rsid w:val="00C433FA"/>
    <w:rsid w:val="00C445A6"/>
    <w:rsid w:val="00C44751"/>
    <w:rsid w:val="00C458BC"/>
    <w:rsid w:val="00C45DDB"/>
    <w:rsid w:val="00C46400"/>
    <w:rsid w:val="00C46836"/>
    <w:rsid w:val="00C46AFA"/>
    <w:rsid w:val="00C46B3F"/>
    <w:rsid w:val="00C471B6"/>
    <w:rsid w:val="00C47760"/>
    <w:rsid w:val="00C47AC7"/>
    <w:rsid w:val="00C47C0A"/>
    <w:rsid w:val="00C47C5A"/>
    <w:rsid w:val="00C47ECB"/>
    <w:rsid w:val="00C513F6"/>
    <w:rsid w:val="00C51820"/>
    <w:rsid w:val="00C51C9D"/>
    <w:rsid w:val="00C51E7C"/>
    <w:rsid w:val="00C5243D"/>
    <w:rsid w:val="00C527BD"/>
    <w:rsid w:val="00C5348D"/>
    <w:rsid w:val="00C5358D"/>
    <w:rsid w:val="00C53CF8"/>
    <w:rsid w:val="00C54754"/>
    <w:rsid w:val="00C54AFD"/>
    <w:rsid w:val="00C54CB1"/>
    <w:rsid w:val="00C54D61"/>
    <w:rsid w:val="00C55A0B"/>
    <w:rsid w:val="00C566E4"/>
    <w:rsid w:val="00C56B06"/>
    <w:rsid w:val="00C56C96"/>
    <w:rsid w:val="00C57DBB"/>
    <w:rsid w:val="00C57E2F"/>
    <w:rsid w:val="00C60423"/>
    <w:rsid w:val="00C60669"/>
    <w:rsid w:val="00C607F7"/>
    <w:rsid w:val="00C60AE1"/>
    <w:rsid w:val="00C60D41"/>
    <w:rsid w:val="00C61B4D"/>
    <w:rsid w:val="00C627A2"/>
    <w:rsid w:val="00C638C6"/>
    <w:rsid w:val="00C63A66"/>
    <w:rsid w:val="00C63E6D"/>
    <w:rsid w:val="00C6403A"/>
    <w:rsid w:val="00C64244"/>
    <w:rsid w:val="00C65481"/>
    <w:rsid w:val="00C65880"/>
    <w:rsid w:val="00C65EB5"/>
    <w:rsid w:val="00C66861"/>
    <w:rsid w:val="00C67304"/>
    <w:rsid w:val="00C67389"/>
    <w:rsid w:val="00C6774B"/>
    <w:rsid w:val="00C6781E"/>
    <w:rsid w:val="00C70088"/>
    <w:rsid w:val="00C7101C"/>
    <w:rsid w:val="00C71177"/>
    <w:rsid w:val="00C7219D"/>
    <w:rsid w:val="00C72245"/>
    <w:rsid w:val="00C72829"/>
    <w:rsid w:val="00C728DF"/>
    <w:rsid w:val="00C731C2"/>
    <w:rsid w:val="00C731ED"/>
    <w:rsid w:val="00C73C7C"/>
    <w:rsid w:val="00C73FE1"/>
    <w:rsid w:val="00C741C6"/>
    <w:rsid w:val="00C7423E"/>
    <w:rsid w:val="00C742E2"/>
    <w:rsid w:val="00C74DC4"/>
    <w:rsid w:val="00C761AC"/>
    <w:rsid w:val="00C76C28"/>
    <w:rsid w:val="00C76E06"/>
    <w:rsid w:val="00C76E42"/>
    <w:rsid w:val="00C771B3"/>
    <w:rsid w:val="00C77280"/>
    <w:rsid w:val="00C775DF"/>
    <w:rsid w:val="00C77934"/>
    <w:rsid w:val="00C8028C"/>
    <w:rsid w:val="00C80346"/>
    <w:rsid w:val="00C80440"/>
    <w:rsid w:val="00C80AB1"/>
    <w:rsid w:val="00C81A05"/>
    <w:rsid w:val="00C81AA4"/>
    <w:rsid w:val="00C82046"/>
    <w:rsid w:val="00C82242"/>
    <w:rsid w:val="00C82817"/>
    <w:rsid w:val="00C829BC"/>
    <w:rsid w:val="00C82B6A"/>
    <w:rsid w:val="00C82D43"/>
    <w:rsid w:val="00C82EE7"/>
    <w:rsid w:val="00C836A1"/>
    <w:rsid w:val="00C83BED"/>
    <w:rsid w:val="00C840AC"/>
    <w:rsid w:val="00C84A67"/>
    <w:rsid w:val="00C856E2"/>
    <w:rsid w:val="00C85743"/>
    <w:rsid w:val="00C87175"/>
    <w:rsid w:val="00C8744E"/>
    <w:rsid w:val="00C87A6F"/>
    <w:rsid w:val="00C87D2C"/>
    <w:rsid w:val="00C87EE6"/>
    <w:rsid w:val="00C905B3"/>
    <w:rsid w:val="00C9238F"/>
    <w:rsid w:val="00C92A28"/>
    <w:rsid w:val="00C92CC3"/>
    <w:rsid w:val="00C92D34"/>
    <w:rsid w:val="00C93983"/>
    <w:rsid w:val="00C93BC1"/>
    <w:rsid w:val="00C94010"/>
    <w:rsid w:val="00C943D6"/>
    <w:rsid w:val="00C94CD2"/>
    <w:rsid w:val="00C955EB"/>
    <w:rsid w:val="00C95CCB"/>
    <w:rsid w:val="00C96152"/>
    <w:rsid w:val="00C9640B"/>
    <w:rsid w:val="00C967E1"/>
    <w:rsid w:val="00CA04ED"/>
    <w:rsid w:val="00CA29CA"/>
    <w:rsid w:val="00CA2A1C"/>
    <w:rsid w:val="00CA3027"/>
    <w:rsid w:val="00CA322E"/>
    <w:rsid w:val="00CA3590"/>
    <w:rsid w:val="00CA39D2"/>
    <w:rsid w:val="00CA3A41"/>
    <w:rsid w:val="00CA3CA5"/>
    <w:rsid w:val="00CA50F4"/>
    <w:rsid w:val="00CA53A7"/>
    <w:rsid w:val="00CA54E3"/>
    <w:rsid w:val="00CA6638"/>
    <w:rsid w:val="00CA6E45"/>
    <w:rsid w:val="00CA7641"/>
    <w:rsid w:val="00CA77CC"/>
    <w:rsid w:val="00CA7BF5"/>
    <w:rsid w:val="00CB1605"/>
    <w:rsid w:val="00CB18DD"/>
    <w:rsid w:val="00CB2238"/>
    <w:rsid w:val="00CB2258"/>
    <w:rsid w:val="00CB2863"/>
    <w:rsid w:val="00CB32FA"/>
    <w:rsid w:val="00CB3681"/>
    <w:rsid w:val="00CB40BB"/>
    <w:rsid w:val="00CB5762"/>
    <w:rsid w:val="00CB5812"/>
    <w:rsid w:val="00CB59B6"/>
    <w:rsid w:val="00CB5E1C"/>
    <w:rsid w:val="00CB5FA2"/>
    <w:rsid w:val="00CB6655"/>
    <w:rsid w:val="00CB6B29"/>
    <w:rsid w:val="00CB708A"/>
    <w:rsid w:val="00CB7254"/>
    <w:rsid w:val="00CC02F7"/>
    <w:rsid w:val="00CC0C97"/>
    <w:rsid w:val="00CC0D64"/>
    <w:rsid w:val="00CC2892"/>
    <w:rsid w:val="00CC2AC7"/>
    <w:rsid w:val="00CC341B"/>
    <w:rsid w:val="00CC4681"/>
    <w:rsid w:val="00CC4917"/>
    <w:rsid w:val="00CC5C88"/>
    <w:rsid w:val="00CC6038"/>
    <w:rsid w:val="00CC6BFA"/>
    <w:rsid w:val="00CC7C0A"/>
    <w:rsid w:val="00CD03F4"/>
    <w:rsid w:val="00CD0EA3"/>
    <w:rsid w:val="00CD140F"/>
    <w:rsid w:val="00CD169D"/>
    <w:rsid w:val="00CD197D"/>
    <w:rsid w:val="00CD1FA5"/>
    <w:rsid w:val="00CD379D"/>
    <w:rsid w:val="00CD3A75"/>
    <w:rsid w:val="00CD3F39"/>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AF9"/>
    <w:rsid w:val="00CE0B90"/>
    <w:rsid w:val="00CE14AD"/>
    <w:rsid w:val="00CE177A"/>
    <w:rsid w:val="00CE2A20"/>
    <w:rsid w:val="00CE34A1"/>
    <w:rsid w:val="00CE3638"/>
    <w:rsid w:val="00CE37D2"/>
    <w:rsid w:val="00CE4C18"/>
    <w:rsid w:val="00CE4F78"/>
    <w:rsid w:val="00CE4F7A"/>
    <w:rsid w:val="00CE50A3"/>
    <w:rsid w:val="00CE51D9"/>
    <w:rsid w:val="00CE5FE9"/>
    <w:rsid w:val="00CE600E"/>
    <w:rsid w:val="00CE6174"/>
    <w:rsid w:val="00CE6A06"/>
    <w:rsid w:val="00CE6E21"/>
    <w:rsid w:val="00CE7303"/>
    <w:rsid w:val="00CE76D8"/>
    <w:rsid w:val="00CE7DD6"/>
    <w:rsid w:val="00CF0930"/>
    <w:rsid w:val="00CF100B"/>
    <w:rsid w:val="00CF3017"/>
    <w:rsid w:val="00CF32C7"/>
    <w:rsid w:val="00CF343F"/>
    <w:rsid w:val="00CF3929"/>
    <w:rsid w:val="00CF3BAD"/>
    <w:rsid w:val="00CF3CE2"/>
    <w:rsid w:val="00CF4A36"/>
    <w:rsid w:val="00CF4FBF"/>
    <w:rsid w:val="00CF50DE"/>
    <w:rsid w:val="00CF5C9E"/>
    <w:rsid w:val="00CF6869"/>
    <w:rsid w:val="00CF6AE8"/>
    <w:rsid w:val="00CF7580"/>
    <w:rsid w:val="00CF77A1"/>
    <w:rsid w:val="00CF7AD1"/>
    <w:rsid w:val="00CF7BF9"/>
    <w:rsid w:val="00D00C29"/>
    <w:rsid w:val="00D013ED"/>
    <w:rsid w:val="00D01A29"/>
    <w:rsid w:val="00D01EE2"/>
    <w:rsid w:val="00D01F83"/>
    <w:rsid w:val="00D023E8"/>
    <w:rsid w:val="00D047ED"/>
    <w:rsid w:val="00D04C45"/>
    <w:rsid w:val="00D0535D"/>
    <w:rsid w:val="00D057B1"/>
    <w:rsid w:val="00D05B5B"/>
    <w:rsid w:val="00D06FDD"/>
    <w:rsid w:val="00D07DDD"/>
    <w:rsid w:val="00D10100"/>
    <w:rsid w:val="00D1043F"/>
    <w:rsid w:val="00D1111C"/>
    <w:rsid w:val="00D111C9"/>
    <w:rsid w:val="00D11B92"/>
    <w:rsid w:val="00D11E96"/>
    <w:rsid w:val="00D126CD"/>
    <w:rsid w:val="00D127B1"/>
    <w:rsid w:val="00D13115"/>
    <w:rsid w:val="00D13614"/>
    <w:rsid w:val="00D144CF"/>
    <w:rsid w:val="00D148FF"/>
    <w:rsid w:val="00D14C9A"/>
    <w:rsid w:val="00D14D21"/>
    <w:rsid w:val="00D14E88"/>
    <w:rsid w:val="00D1506C"/>
    <w:rsid w:val="00D15284"/>
    <w:rsid w:val="00D15D4C"/>
    <w:rsid w:val="00D160C8"/>
    <w:rsid w:val="00D1627F"/>
    <w:rsid w:val="00D1646A"/>
    <w:rsid w:val="00D16738"/>
    <w:rsid w:val="00D1763B"/>
    <w:rsid w:val="00D17977"/>
    <w:rsid w:val="00D17BA4"/>
    <w:rsid w:val="00D204EF"/>
    <w:rsid w:val="00D20FC5"/>
    <w:rsid w:val="00D21679"/>
    <w:rsid w:val="00D21C69"/>
    <w:rsid w:val="00D220DC"/>
    <w:rsid w:val="00D22AC2"/>
    <w:rsid w:val="00D2355F"/>
    <w:rsid w:val="00D23747"/>
    <w:rsid w:val="00D2384C"/>
    <w:rsid w:val="00D24864"/>
    <w:rsid w:val="00D24A1C"/>
    <w:rsid w:val="00D24A1F"/>
    <w:rsid w:val="00D24A80"/>
    <w:rsid w:val="00D24DF7"/>
    <w:rsid w:val="00D25B27"/>
    <w:rsid w:val="00D25EF6"/>
    <w:rsid w:val="00D26482"/>
    <w:rsid w:val="00D2666E"/>
    <w:rsid w:val="00D266DB"/>
    <w:rsid w:val="00D27E64"/>
    <w:rsid w:val="00D30111"/>
    <w:rsid w:val="00D306AC"/>
    <w:rsid w:val="00D306BF"/>
    <w:rsid w:val="00D30D65"/>
    <w:rsid w:val="00D311A6"/>
    <w:rsid w:val="00D32326"/>
    <w:rsid w:val="00D325DD"/>
    <w:rsid w:val="00D32B29"/>
    <w:rsid w:val="00D32CA9"/>
    <w:rsid w:val="00D33503"/>
    <w:rsid w:val="00D33F17"/>
    <w:rsid w:val="00D34BC3"/>
    <w:rsid w:val="00D353B4"/>
    <w:rsid w:val="00D37217"/>
    <w:rsid w:val="00D4011E"/>
    <w:rsid w:val="00D407A1"/>
    <w:rsid w:val="00D41353"/>
    <w:rsid w:val="00D414A9"/>
    <w:rsid w:val="00D415F6"/>
    <w:rsid w:val="00D418DB"/>
    <w:rsid w:val="00D433D7"/>
    <w:rsid w:val="00D43925"/>
    <w:rsid w:val="00D43C5C"/>
    <w:rsid w:val="00D43D74"/>
    <w:rsid w:val="00D4443B"/>
    <w:rsid w:val="00D44787"/>
    <w:rsid w:val="00D452BA"/>
    <w:rsid w:val="00D45646"/>
    <w:rsid w:val="00D46B50"/>
    <w:rsid w:val="00D46D1D"/>
    <w:rsid w:val="00D47601"/>
    <w:rsid w:val="00D47668"/>
    <w:rsid w:val="00D512C0"/>
    <w:rsid w:val="00D51428"/>
    <w:rsid w:val="00D52816"/>
    <w:rsid w:val="00D53455"/>
    <w:rsid w:val="00D53A26"/>
    <w:rsid w:val="00D54125"/>
    <w:rsid w:val="00D54289"/>
    <w:rsid w:val="00D565D4"/>
    <w:rsid w:val="00D56879"/>
    <w:rsid w:val="00D56F1C"/>
    <w:rsid w:val="00D573DF"/>
    <w:rsid w:val="00D57634"/>
    <w:rsid w:val="00D576F4"/>
    <w:rsid w:val="00D57F61"/>
    <w:rsid w:val="00D57FCC"/>
    <w:rsid w:val="00D60CA6"/>
    <w:rsid w:val="00D610E7"/>
    <w:rsid w:val="00D61662"/>
    <w:rsid w:val="00D61BBF"/>
    <w:rsid w:val="00D61BCA"/>
    <w:rsid w:val="00D6299B"/>
    <w:rsid w:val="00D62C0B"/>
    <w:rsid w:val="00D634BC"/>
    <w:rsid w:val="00D63968"/>
    <w:rsid w:val="00D63E96"/>
    <w:rsid w:val="00D641B4"/>
    <w:rsid w:val="00D64920"/>
    <w:rsid w:val="00D651D6"/>
    <w:rsid w:val="00D662E0"/>
    <w:rsid w:val="00D6680B"/>
    <w:rsid w:val="00D66E4D"/>
    <w:rsid w:val="00D66F1A"/>
    <w:rsid w:val="00D67423"/>
    <w:rsid w:val="00D67449"/>
    <w:rsid w:val="00D67A7B"/>
    <w:rsid w:val="00D70A18"/>
    <w:rsid w:val="00D712DF"/>
    <w:rsid w:val="00D7132A"/>
    <w:rsid w:val="00D71840"/>
    <w:rsid w:val="00D71951"/>
    <w:rsid w:val="00D7336C"/>
    <w:rsid w:val="00D74642"/>
    <w:rsid w:val="00D74B0A"/>
    <w:rsid w:val="00D75AF9"/>
    <w:rsid w:val="00D75C4B"/>
    <w:rsid w:val="00D75EA7"/>
    <w:rsid w:val="00D76336"/>
    <w:rsid w:val="00D76B4E"/>
    <w:rsid w:val="00D76C62"/>
    <w:rsid w:val="00D76E68"/>
    <w:rsid w:val="00D775AC"/>
    <w:rsid w:val="00D7786C"/>
    <w:rsid w:val="00D77DDF"/>
    <w:rsid w:val="00D80776"/>
    <w:rsid w:val="00D808F6"/>
    <w:rsid w:val="00D809B3"/>
    <w:rsid w:val="00D80B35"/>
    <w:rsid w:val="00D80DA3"/>
    <w:rsid w:val="00D811D5"/>
    <w:rsid w:val="00D81FB9"/>
    <w:rsid w:val="00D82305"/>
    <w:rsid w:val="00D832D7"/>
    <w:rsid w:val="00D836B1"/>
    <w:rsid w:val="00D836FC"/>
    <w:rsid w:val="00D83762"/>
    <w:rsid w:val="00D83BF9"/>
    <w:rsid w:val="00D83EBD"/>
    <w:rsid w:val="00D841D9"/>
    <w:rsid w:val="00D8486F"/>
    <w:rsid w:val="00D8497E"/>
    <w:rsid w:val="00D85136"/>
    <w:rsid w:val="00D85B55"/>
    <w:rsid w:val="00D85E49"/>
    <w:rsid w:val="00D86333"/>
    <w:rsid w:val="00D8635B"/>
    <w:rsid w:val="00D90258"/>
    <w:rsid w:val="00D902DB"/>
    <w:rsid w:val="00D90899"/>
    <w:rsid w:val="00D90A52"/>
    <w:rsid w:val="00D9156F"/>
    <w:rsid w:val="00D91588"/>
    <w:rsid w:val="00D91AA0"/>
    <w:rsid w:val="00D927D7"/>
    <w:rsid w:val="00D928F1"/>
    <w:rsid w:val="00D92CC5"/>
    <w:rsid w:val="00D93483"/>
    <w:rsid w:val="00D936EE"/>
    <w:rsid w:val="00D93C3E"/>
    <w:rsid w:val="00D93EAE"/>
    <w:rsid w:val="00D94BBB"/>
    <w:rsid w:val="00D9571C"/>
    <w:rsid w:val="00D958DB"/>
    <w:rsid w:val="00D9611D"/>
    <w:rsid w:val="00D9752A"/>
    <w:rsid w:val="00D97AF2"/>
    <w:rsid w:val="00DA09E4"/>
    <w:rsid w:val="00DA0D19"/>
    <w:rsid w:val="00DA16FB"/>
    <w:rsid w:val="00DA172E"/>
    <w:rsid w:val="00DA1BB8"/>
    <w:rsid w:val="00DA2405"/>
    <w:rsid w:val="00DA2BB6"/>
    <w:rsid w:val="00DA2BF5"/>
    <w:rsid w:val="00DA30A7"/>
    <w:rsid w:val="00DA30E3"/>
    <w:rsid w:val="00DA3CB5"/>
    <w:rsid w:val="00DA50B5"/>
    <w:rsid w:val="00DA5724"/>
    <w:rsid w:val="00DA5908"/>
    <w:rsid w:val="00DA63E5"/>
    <w:rsid w:val="00DA6DD3"/>
    <w:rsid w:val="00DA7543"/>
    <w:rsid w:val="00DB0A4F"/>
    <w:rsid w:val="00DB1C38"/>
    <w:rsid w:val="00DB1ED8"/>
    <w:rsid w:val="00DB2751"/>
    <w:rsid w:val="00DB2A29"/>
    <w:rsid w:val="00DB2AA3"/>
    <w:rsid w:val="00DB2DCF"/>
    <w:rsid w:val="00DB2E27"/>
    <w:rsid w:val="00DB3BE8"/>
    <w:rsid w:val="00DB3C57"/>
    <w:rsid w:val="00DB3C78"/>
    <w:rsid w:val="00DB3FC0"/>
    <w:rsid w:val="00DB43F4"/>
    <w:rsid w:val="00DB4987"/>
    <w:rsid w:val="00DB4BEC"/>
    <w:rsid w:val="00DB6729"/>
    <w:rsid w:val="00DB677F"/>
    <w:rsid w:val="00DB67A0"/>
    <w:rsid w:val="00DB734D"/>
    <w:rsid w:val="00DB7EB0"/>
    <w:rsid w:val="00DC0222"/>
    <w:rsid w:val="00DC0872"/>
    <w:rsid w:val="00DC1816"/>
    <w:rsid w:val="00DC191E"/>
    <w:rsid w:val="00DC1F7B"/>
    <w:rsid w:val="00DC200B"/>
    <w:rsid w:val="00DC2401"/>
    <w:rsid w:val="00DC257E"/>
    <w:rsid w:val="00DC258D"/>
    <w:rsid w:val="00DC3895"/>
    <w:rsid w:val="00DC3FAA"/>
    <w:rsid w:val="00DC4251"/>
    <w:rsid w:val="00DC5824"/>
    <w:rsid w:val="00DC5B75"/>
    <w:rsid w:val="00DC61A6"/>
    <w:rsid w:val="00DC6559"/>
    <w:rsid w:val="00DC6988"/>
    <w:rsid w:val="00DC6D8E"/>
    <w:rsid w:val="00DC7599"/>
    <w:rsid w:val="00DC7650"/>
    <w:rsid w:val="00DD074E"/>
    <w:rsid w:val="00DD090C"/>
    <w:rsid w:val="00DD1578"/>
    <w:rsid w:val="00DD15E5"/>
    <w:rsid w:val="00DD1FD8"/>
    <w:rsid w:val="00DD2BD2"/>
    <w:rsid w:val="00DD2D1F"/>
    <w:rsid w:val="00DD3695"/>
    <w:rsid w:val="00DD383C"/>
    <w:rsid w:val="00DD3A1B"/>
    <w:rsid w:val="00DD3B72"/>
    <w:rsid w:val="00DD42AD"/>
    <w:rsid w:val="00DD4E85"/>
    <w:rsid w:val="00DD529E"/>
    <w:rsid w:val="00DD7102"/>
    <w:rsid w:val="00DD77BC"/>
    <w:rsid w:val="00DD7FB4"/>
    <w:rsid w:val="00DE0B70"/>
    <w:rsid w:val="00DE16BD"/>
    <w:rsid w:val="00DE1D0D"/>
    <w:rsid w:val="00DE27EB"/>
    <w:rsid w:val="00DE29A9"/>
    <w:rsid w:val="00DE29AA"/>
    <w:rsid w:val="00DE2B26"/>
    <w:rsid w:val="00DE3E92"/>
    <w:rsid w:val="00DE4065"/>
    <w:rsid w:val="00DE4159"/>
    <w:rsid w:val="00DE5124"/>
    <w:rsid w:val="00DE5778"/>
    <w:rsid w:val="00DE6A24"/>
    <w:rsid w:val="00DE75C3"/>
    <w:rsid w:val="00DE7D68"/>
    <w:rsid w:val="00DF009F"/>
    <w:rsid w:val="00DF0440"/>
    <w:rsid w:val="00DF08A7"/>
    <w:rsid w:val="00DF08AD"/>
    <w:rsid w:val="00DF1E89"/>
    <w:rsid w:val="00DF2B9F"/>
    <w:rsid w:val="00DF304B"/>
    <w:rsid w:val="00DF32A0"/>
    <w:rsid w:val="00DF3E6C"/>
    <w:rsid w:val="00DF51C4"/>
    <w:rsid w:val="00DF57C7"/>
    <w:rsid w:val="00DF6769"/>
    <w:rsid w:val="00DF6868"/>
    <w:rsid w:val="00DF72AD"/>
    <w:rsid w:val="00DF752B"/>
    <w:rsid w:val="00DF76D1"/>
    <w:rsid w:val="00DF7B84"/>
    <w:rsid w:val="00DF7CA4"/>
    <w:rsid w:val="00E0008F"/>
    <w:rsid w:val="00E00E1E"/>
    <w:rsid w:val="00E014B6"/>
    <w:rsid w:val="00E01813"/>
    <w:rsid w:val="00E021AB"/>
    <w:rsid w:val="00E026D8"/>
    <w:rsid w:val="00E026EE"/>
    <w:rsid w:val="00E02A6C"/>
    <w:rsid w:val="00E02C2D"/>
    <w:rsid w:val="00E03018"/>
    <w:rsid w:val="00E03160"/>
    <w:rsid w:val="00E034D0"/>
    <w:rsid w:val="00E03F30"/>
    <w:rsid w:val="00E04765"/>
    <w:rsid w:val="00E04C5E"/>
    <w:rsid w:val="00E05388"/>
    <w:rsid w:val="00E05993"/>
    <w:rsid w:val="00E06496"/>
    <w:rsid w:val="00E0665E"/>
    <w:rsid w:val="00E0694D"/>
    <w:rsid w:val="00E069AA"/>
    <w:rsid w:val="00E06A85"/>
    <w:rsid w:val="00E06C46"/>
    <w:rsid w:val="00E07020"/>
    <w:rsid w:val="00E07487"/>
    <w:rsid w:val="00E07D6D"/>
    <w:rsid w:val="00E07EF3"/>
    <w:rsid w:val="00E10183"/>
    <w:rsid w:val="00E1082B"/>
    <w:rsid w:val="00E11224"/>
    <w:rsid w:val="00E118BE"/>
    <w:rsid w:val="00E11958"/>
    <w:rsid w:val="00E11A5C"/>
    <w:rsid w:val="00E12844"/>
    <w:rsid w:val="00E12D28"/>
    <w:rsid w:val="00E13EA1"/>
    <w:rsid w:val="00E14685"/>
    <w:rsid w:val="00E14D65"/>
    <w:rsid w:val="00E1530E"/>
    <w:rsid w:val="00E15458"/>
    <w:rsid w:val="00E15CE0"/>
    <w:rsid w:val="00E15DDD"/>
    <w:rsid w:val="00E1603E"/>
    <w:rsid w:val="00E160DF"/>
    <w:rsid w:val="00E16E57"/>
    <w:rsid w:val="00E17D1C"/>
    <w:rsid w:val="00E17E4E"/>
    <w:rsid w:val="00E20070"/>
    <w:rsid w:val="00E2069A"/>
    <w:rsid w:val="00E21130"/>
    <w:rsid w:val="00E2150C"/>
    <w:rsid w:val="00E21C81"/>
    <w:rsid w:val="00E22FD4"/>
    <w:rsid w:val="00E23BA5"/>
    <w:rsid w:val="00E24716"/>
    <w:rsid w:val="00E256C4"/>
    <w:rsid w:val="00E2640A"/>
    <w:rsid w:val="00E26AA5"/>
    <w:rsid w:val="00E273B0"/>
    <w:rsid w:val="00E27646"/>
    <w:rsid w:val="00E2798E"/>
    <w:rsid w:val="00E27EB8"/>
    <w:rsid w:val="00E311DD"/>
    <w:rsid w:val="00E312D5"/>
    <w:rsid w:val="00E31670"/>
    <w:rsid w:val="00E31ED0"/>
    <w:rsid w:val="00E3237D"/>
    <w:rsid w:val="00E32953"/>
    <w:rsid w:val="00E334A6"/>
    <w:rsid w:val="00E34716"/>
    <w:rsid w:val="00E347CF"/>
    <w:rsid w:val="00E348D2"/>
    <w:rsid w:val="00E353AC"/>
    <w:rsid w:val="00E3641C"/>
    <w:rsid w:val="00E36565"/>
    <w:rsid w:val="00E37E88"/>
    <w:rsid w:val="00E40039"/>
    <w:rsid w:val="00E40C60"/>
    <w:rsid w:val="00E41E8E"/>
    <w:rsid w:val="00E4213A"/>
    <w:rsid w:val="00E427BE"/>
    <w:rsid w:val="00E44274"/>
    <w:rsid w:val="00E44A14"/>
    <w:rsid w:val="00E4509E"/>
    <w:rsid w:val="00E45515"/>
    <w:rsid w:val="00E45D90"/>
    <w:rsid w:val="00E45FB8"/>
    <w:rsid w:val="00E46619"/>
    <w:rsid w:val="00E46901"/>
    <w:rsid w:val="00E500BF"/>
    <w:rsid w:val="00E50859"/>
    <w:rsid w:val="00E51E22"/>
    <w:rsid w:val="00E51FCD"/>
    <w:rsid w:val="00E52B2A"/>
    <w:rsid w:val="00E52CCA"/>
    <w:rsid w:val="00E53F5E"/>
    <w:rsid w:val="00E54157"/>
    <w:rsid w:val="00E54C0D"/>
    <w:rsid w:val="00E54FA5"/>
    <w:rsid w:val="00E55248"/>
    <w:rsid w:val="00E55490"/>
    <w:rsid w:val="00E55CBE"/>
    <w:rsid w:val="00E55DE1"/>
    <w:rsid w:val="00E56222"/>
    <w:rsid w:val="00E5628B"/>
    <w:rsid w:val="00E577B9"/>
    <w:rsid w:val="00E57857"/>
    <w:rsid w:val="00E57A2D"/>
    <w:rsid w:val="00E57D0E"/>
    <w:rsid w:val="00E57FDC"/>
    <w:rsid w:val="00E60AC6"/>
    <w:rsid w:val="00E614F1"/>
    <w:rsid w:val="00E619B7"/>
    <w:rsid w:val="00E61D03"/>
    <w:rsid w:val="00E621C3"/>
    <w:rsid w:val="00E62C88"/>
    <w:rsid w:val="00E62D21"/>
    <w:rsid w:val="00E62EB9"/>
    <w:rsid w:val="00E633B8"/>
    <w:rsid w:val="00E637CF"/>
    <w:rsid w:val="00E64554"/>
    <w:rsid w:val="00E6476B"/>
    <w:rsid w:val="00E64CCE"/>
    <w:rsid w:val="00E65A3D"/>
    <w:rsid w:val="00E6642E"/>
    <w:rsid w:val="00E66942"/>
    <w:rsid w:val="00E672A4"/>
    <w:rsid w:val="00E67E35"/>
    <w:rsid w:val="00E704FB"/>
    <w:rsid w:val="00E70D19"/>
    <w:rsid w:val="00E71C8E"/>
    <w:rsid w:val="00E72205"/>
    <w:rsid w:val="00E7256A"/>
    <w:rsid w:val="00E72717"/>
    <w:rsid w:val="00E72964"/>
    <w:rsid w:val="00E72CC9"/>
    <w:rsid w:val="00E738DA"/>
    <w:rsid w:val="00E73A7C"/>
    <w:rsid w:val="00E75B0A"/>
    <w:rsid w:val="00E75B14"/>
    <w:rsid w:val="00E76031"/>
    <w:rsid w:val="00E762E3"/>
    <w:rsid w:val="00E765C3"/>
    <w:rsid w:val="00E76BC4"/>
    <w:rsid w:val="00E774D8"/>
    <w:rsid w:val="00E777D7"/>
    <w:rsid w:val="00E801BD"/>
    <w:rsid w:val="00E80556"/>
    <w:rsid w:val="00E80734"/>
    <w:rsid w:val="00E80ACC"/>
    <w:rsid w:val="00E8133F"/>
    <w:rsid w:val="00E81505"/>
    <w:rsid w:val="00E81B96"/>
    <w:rsid w:val="00E81BDD"/>
    <w:rsid w:val="00E828CF"/>
    <w:rsid w:val="00E828E0"/>
    <w:rsid w:val="00E83A98"/>
    <w:rsid w:val="00E84EB6"/>
    <w:rsid w:val="00E85134"/>
    <w:rsid w:val="00E8530C"/>
    <w:rsid w:val="00E8544C"/>
    <w:rsid w:val="00E85851"/>
    <w:rsid w:val="00E85C1A"/>
    <w:rsid w:val="00E86FE8"/>
    <w:rsid w:val="00E87527"/>
    <w:rsid w:val="00E87D2D"/>
    <w:rsid w:val="00E906D4"/>
    <w:rsid w:val="00E907D7"/>
    <w:rsid w:val="00E90D34"/>
    <w:rsid w:val="00E9108A"/>
    <w:rsid w:val="00E9169A"/>
    <w:rsid w:val="00E91839"/>
    <w:rsid w:val="00E91E0B"/>
    <w:rsid w:val="00E920B6"/>
    <w:rsid w:val="00E92347"/>
    <w:rsid w:val="00E93249"/>
    <w:rsid w:val="00E959EF"/>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68B"/>
    <w:rsid w:val="00EA3E03"/>
    <w:rsid w:val="00EA4372"/>
    <w:rsid w:val="00EA4DBD"/>
    <w:rsid w:val="00EA5120"/>
    <w:rsid w:val="00EA563C"/>
    <w:rsid w:val="00EA605C"/>
    <w:rsid w:val="00EA76A2"/>
    <w:rsid w:val="00EA76D8"/>
    <w:rsid w:val="00EA7884"/>
    <w:rsid w:val="00EA7A28"/>
    <w:rsid w:val="00EA7B63"/>
    <w:rsid w:val="00EA7B69"/>
    <w:rsid w:val="00EA7ED6"/>
    <w:rsid w:val="00EA7F70"/>
    <w:rsid w:val="00EB12C2"/>
    <w:rsid w:val="00EB16D1"/>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643A"/>
    <w:rsid w:val="00EB6F77"/>
    <w:rsid w:val="00EB757F"/>
    <w:rsid w:val="00EB7870"/>
    <w:rsid w:val="00EB7994"/>
    <w:rsid w:val="00EB7F8E"/>
    <w:rsid w:val="00EC0AB1"/>
    <w:rsid w:val="00EC0C6F"/>
    <w:rsid w:val="00EC1014"/>
    <w:rsid w:val="00EC1037"/>
    <w:rsid w:val="00EC21C7"/>
    <w:rsid w:val="00EC21D2"/>
    <w:rsid w:val="00EC40F2"/>
    <w:rsid w:val="00EC4517"/>
    <w:rsid w:val="00EC4585"/>
    <w:rsid w:val="00EC473E"/>
    <w:rsid w:val="00EC476C"/>
    <w:rsid w:val="00EC4BBC"/>
    <w:rsid w:val="00EC5EE8"/>
    <w:rsid w:val="00EC676C"/>
    <w:rsid w:val="00ED004D"/>
    <w:rsid w:val="00ED0C04"/>
    <w:rsid w:val="00ED1A8B"/>
    <w:rsid w:val="00ED25F3"/>
    <w:rsid w:val="00ED32E0"/>
    <w:rsid w:val="00ED463F"/>
    <w:rsid w:val="00ED58EB"/>
    <w:rsid w:val="00ED6595"/>
    <w:rsid w:val="00ED7B20"/>
    <w:rsid w:val="00ED7E31"/>
    <w:rsid w:val="00ED7F02"/>
    <w:rsid w:val="00EE0190"/>
    <w:rsid w:val="00EE01C6"/>
    <w:rsid w:val="00EE094C"/>
    <w:rsid w:val="00EE09D0"/>
    <w:rsid w:val="00EE156A"/>
    <w:rsid w:val="00EE1DBC"/>
    <w:rsid w:val="00EE2DE6"/>
    <w:rsid w:val="00EE2FFA"/>
    <w:rsid w:val="00EE3A9A"/>
    <w:rsid w:val="00EE3B99"/>
    <w:rsid w:val="00EE3BFE"/>
    <w:rsid w:val="00EE3F98"/>
    <w:rsid w:val="00EE424A"/>
    <w:rsid w:val="00EE4381"/>
    <w:rsid w:val="00EE4462"/>
    <w:rsid w:val="00EE475E"/>
    <w:rsid w:val="00EE4992"/>
    <w:rsid w:val="00EE4C54"/>
    <w:rsid w:val="00EE61F0"/>
    <w:rsid w:val="00EE62C8"/>
    <w:rsid w:val="00EE65D1"/>
    <w:rsid w:val="00EE69C9"/>
    <w:rsid w:val="00EE73CD"/>
    <w:rsid w:val="00EE7501"/>
    <w:rsid w:val="00EF0497"/>
    <w:rsid w:val="00EF0759"/>
    <w:rsid w:val="00EF2516"/>
    <w:rsid w:val="00EF57CB"/>
    <w:rsid w:val="00EF615C"/>
    <w:rsid w:val="00EF73E9"/>
    <w:rsid w:val="00EF7865"/>
    <w:rsid w:val="00F00332"/>
    <w:rsid w:val="00F01191"/>
    <w:rsid w:val="00F01910"/>
    <w:rsid w:val="00F01C02"/>
    <w:rsid w:val="00F01C16"/>
    <w:rsid w:val="00F02313"/>
    <w:rsid w:val="00F028BE"/>
    <w:rsid w:val="00F02ABD"/>
    <w:rsid w:val="00F02F84"/>
    <w:rsid w:val="00F02F87"/>
    <w:rsid w:val="00F03616"/>
    <w:rsid w:val="00F03DB1"/>
    <w:rsid w:val="00F04531"/>
    <w:rsid w:val="00F04AFC"/>
    <w:rsid w:val="00F04EB0"/>
    <w:rsid w:val="00F04F42"/>
    <w:rsid w:val="00F050A4"/>
    <w:rsid w:val="00F06377"/>
    <w:rsid w:val="00F06437"/>
    <w:rsid w:val="00F06AB0"/>
    <w:rsid w:val="00F072D7"/>
    <w:rsid w:val="00F07411"/>
    <w:rsid w:val="00F07673"/>
    <w:rsid w:val="00F1000E"/>
    <w:rsid w:val="00F11A24"/>
    <w:rsid w:val="00F11D97"/>
    <w:rsid w:val="00F11EC0"/>
    <w:rsid w:val="00F121DB"/>
    <w:rsid w:val="00F126E1"/>
    <w:rsid w:val="00F12AE0"/>
    <w:rsid w:val="00F13086"/>
    <w:rsid w:val="00F143E6"/>
    <w:rsid w:val="00F14E7F"/>
    <w:rsid w:val="00F14F38"/>
    <w:rsid w:val="00F14F56"/>
    <w:rsid w:val="00F15953"/>
    <w:rsid w:val="00F1598C"/>
    <w:rsid w:val="00F1691B"/>
    <w:rsid w:val="00F16A57"/>
    <w:rsid w:val="00F17A00"/>
    <w:rsid w:val="00F17B55"/>
    <w:rsid w:val="00F17B61"/>
    <w:rsid w:val="00F20310"/>
    <w:rsid w:val="00F203AC"/>
    <w:rsid w:val="00F2148C"/>
    <w:rsid w:val="00F2302D"/>
    <w:rsid w:val="00F2332F"/>
    <w:rsid w:val="00F233B8"/>
    <w:rsid w:val="00F23A7A"/>
    <w:rsid w:val="00F23ADA"/>
    <w:rsid w:val="00F23D72"/>
    <w:rsid w:val="00F249CB"/>
    <w:rsid w:val="00F25759"/>
    <w:rsid w:val="00F25F9D"/>
    <w:rsid w:val="00F26663"/>
    <w:rsid w:val="00F27431"/>
    <w:rsid w:val="00F30609"/>
    <w:rsid w:val="00F3134A"/>
    <w:rsid w:val="00F3166F"/>
    <w:rsid w:val="00F3173F"/>
    <w:rsid w:val="00F323A1"/>
    <w:rsid w:val="00F34C58"/>
    <w:rsid w:val="00F352ED"/>
    <w:rsid w:val="00F35F70"/>
    <w:rsid w:val="00F35FF5"/>
    <w:rsid w:val="00F36133"/>
    <w:rsid w:val="00F3676E"/>
    <w:rsid w:val="00F36CA4"/>
    <w:rsid w:val="00F36ED5"/>
    <w:rsid w:val="00F371F4"/>
    <w:rsid w:val="00F37D7D"/>
    <w:rsid w:val="00F40799"/>
    <w:rsid w:val="00F40AA6"/>
    <w:rsid w:val="00F40C5A"/>
    <w:rsid w:val="00F40E49"/>
    <w:rsid w:val="00F42A85"/>
    <w:rsid w:val="00F42BF9"/>
    <w:rsid w:val="00F447D1"/>
    <w:rsid w:val="00F448E3"/>
    <w:rsid w:val="00F45326"/>
    <w:rsid w:val="00F4582C"/>
    <w:rsid w:val="00F45E43"/>
    <w:rsid w:val="00F4728E"/>
    <w:rsid w:val="00F501FC"/>
    <w:rsid w:val="00F5059F"/>
    <w:rsid w:val="00F5099C"/>
    <w:rsid w:val="00F51574"/>
    <w:rsid w:val="00F5356F"/>
    <w:rsid w:val="00F53BFE"/>
    <w:rsid w:val="00F547D1"/>
    <w:rsid w:val="00F55322"/>
    <w:rsid w:val="00F55537"/>
    <w:rsid w:val="00F55D34"/>
    <w:rsid w:val="00F56DBC"/>
    <w:rsid w:val="00F576B4"/>
    <w:rsid w:val="00F5780B"/>
    <w:rsid w:val="00F57B30"/>
    <w:rsid w:val="00F60314"/>
    <w:rsid w:val="00F6042F"/>
    <w:rsid w:val="00F604AB"/>
    <w:rsid w:val="00F608C2"/>
    <w:rsid w:val="00F6152C"/>
    <w:rsid w:val="00F61DD9"/>
    <w:rsid w:val="00F625D1"/>
    <w:rsid w:val="00F629ED"/>
    <w:rsid w:val="00F63478"/>
    <w:rsid w:val="00F634F5"/>
    <w:rsid w:val="00F63A58"/>
    <w:rsid w:val="00F63EE5"/>
    <w:rsid w:val="00F63FF2"/>
    <w:rsid w:val="00F64281"/>
    <w:rsid w:val="00F643CC"/>
    <w:rsid w:val="00F66294"/>
    <w:rsid w:val="00F666E5"/>
    <w:rsid w:val="00F667D3"/>
    <w:rsid w:val="00F67807"/>
    <w:rsid w:val="00F67B8A"/>
    <w:rsid w:val="00F70804"/>
    <w:rsid w:val="00F72E4E"/>
    <w:rsid w:val="00F73A19"/>
    <w:rsid w:val="00F74355"/>
    <w:rsid w:val="00F7455B"/>
    <w:rsid w:val="00F74F80"/>
    <w:rsid w:val="00F75382"/>
    <w:rsid w:val="00F762A1"/>
    <w:rsid w:val="00F76C17"/>
    <w:rsid w:val="00F76D5D"/>
    <w:rsid w:val="00F77ADC"/>
    <w:rsid w:val="00F80573"/>
    <w:rsid w:val="00F80BB6"/>
    <w:rsid w:val="00F80D36"/>
    <w:rsid w:val="00F81AE6"/>
    <w:rsid w:val="00F8212D"/>
    <w:rsid w:val="00F82F6F"/>
    <w:rsid w:val="00F83775"/>
    <w:rsid w:val="00F846FC"/>
    <w:rsid w:val="00F85463"/>
    <w:rsid w:val="00F854C0"/>
    <w:rsid w:val="00F85E29"/>
    <w:rsid w:val="00F86033"/>
    <w:rsid w:val="00F86276"/>
    <w:rsid w:val="00F86569"/>
    <w:rsid w:val="00F86A51"/>
    <w:rsid w:val="00F86C4F"/>
    <w:rsid w:val="00F87361"/>
    <w:rsid w:val="00F9023D"/>
    <w:rsid w:val="00F90C54"/>
    <w:rsid w:val="00F9148B"/>
    <w:rsid w:val="00F914B3"/>
    <w:rsid w:val="00F918F6"/>
    <w:rsid w:val="00F91FC3"/>
    <w:rsid w:val="00F9241C"/>
    <w:rsid w:val="00F92AF6"/>
    <w:rsid w:val="00F92B1F"/>
    <w:rsid w:val="00F92D0F"/>
    <w:rsid w:val="00F92D6E"/>
    <w:rsid w:val="00F930FF"/>
    <w:rsid w:val="00F93982"/>
    <w:rsid w:val="00F93D25"/>
    <w:rsid w:val="00F93F16"/>
    <w:rsid w:val="00F94084"/>
    <w:rsid w:val="00F94A4C"/>
    <w:rsid w:val="00F951B4"/>
    <w:rsid w:val="00F95407"/>
    <w:rsid w:val="00F95FFB"/>
    <w:rsid w:val="00F9661F"/>
    <w:rsid w:val="00F96D63"/>
    <w:rsid w:val="00F971A0"/>
    <w:rsid w:val="00F97FBB"/>
    <w:rsid w:val="00FA0928"/>
    <w:rsid w:val="00FA127F"/>
    <w:rsid w:val="00FA13A3"/>
    <w:rsid w:val="00FA2663"/>
    <w:rsid w:val="00FA2AF0"/>
    <w:rsid w:val="00FA2F54"/>
    <w:rsid w:val="00FA4085"/>
    <w:rsid w:val="00FA45DE"/>
    <w:rsid w:val="00FA4D60"/>
    <w:rsid w:val="00FA5656"/>
    <w:rsid w:val="00FA62EA"/>
    <w:rsid w:val="00FA6720"/>
    <w:rsid w:val="00FA6DC5"/>
    <w:rsid w:val="00FA77F0"/>
    <w:rsid w:val="00FA7BE2"/>
    <w:rsid w:val="00FB0425"/>
    <w:rsid w:val="00FB0C82"/>
    <w:rsid w:val="00FB1D68"/>
    <w:rsid w:val="00FB1EA9"/>
    <w:rsid w:val="00FB206C"/>
    <w:rsid w:val="00FB213D"/>
    <w:rsid w:val="00FB23D6"/>
    <w:rsid w:val="00FB240F"/>
    <w:rsid w:val="00FB276C"/>
    <w:rsid w:val="00FB2BCA"/>
    <w:rsid w:val="00FB314F"/>
    <w:rsid w:val="00FB3B5D"/>
    <w:rsid w:val="00FB526E"/>
    <w:rsid w:val="00FB5398"/>
    <w:rsid w:val="00FB5B18"/>
    <w:rsid w:val="00FB5D16"/>
    <w:rsid w:val="00FB5FFD"/>
    <w:rsid w:val="00FB604A"/>
    <w:rsid w:val="00FB62AD"/>
    <w:rsid w:val="00FB64A4"/>
    <w:rsid w:val="00FB64D4"/>
    <w:rsid w:val="00FB66DD"/>
    <w:rsid w:val="00FB6DC6"/>
    <w:rsid w:val="00FB72C9"/>
    <w:rsid w:val="00FB7A51"/>
    <w:rsid w:val="00FC1C3C"/>
    <w:rsid w:val="00FC2349"/>
    <w:rsid w:val="00FC3871"/>
    <w:rsid w:val="00FC390B"/>
    <w:rsid w:val="00FC4210"/>
    <w:rsid w:val="00FC43AE"/>
    <w:rsid w:val="00FC46F1"/>
    <w:rsid w:val="00FC4741"/>
    <w:rsid w:val="00FC4860"/>
    <w:rsid w:val="00FC4D2D"/>
    <w:rsid w:val="00FC5BC5"/>
    <w:rsid w:val="00FC5DD6"/>
    <w:rsid w:val="00FC6703"/>
    <w:rsid w:val="00FC6895"/>
    <w:rsid w:val="00FC6BC3"/>
    <w:rsid w:val="00FC6BDB"/>
    <w:rsid w:val="00FC70AB"/>
    <w:rsid w:val="00FC7947"/>
    <w:rsid w:val="00FC79D9"/>
    <w:rsid w:val="00FD082E"/>
    <w:rsid w:val="00FD0EA8"/>
    <w:rsid w:val="00FD1851"/>
    <w:rsid w:val="00FD3735"/>
    <w:rsid w:val="00FD389C"/>
    <w:rsid w:val="00FD3A3E"/>
    <w:rsid w:val="00FD3F24"/>
    <w:rsid w:val="00FD48A6"/>
    <w:rsid w:val="00FD58F4"/>
    <w:rsid w:val="00FD5E48"/>
    <w:rsid w:val="00FD600D"/>
    <w:rsid w:val="00FD65EC"/>
    <w:rsid w:val="00FD6CD6"/>
    <w:rsid w:val="00FD7004"/>
    <w:rsid w:val="00FD769C"/>
    <w:rsid w:val="00FD7BB6"/>
    <w:rsid w:val="00FE0286"/>
    <w:rsid w:val="00FE057D"/>
    <w:rsid w:val="00FE12EE"/>
    <w:rsid w:val="00FE1511"/>
    <w:rsid w:val="00FE153F"/>
    <w:rsid w:val="00FE20F2"/>
    <w:rsid w:val="00FE2389"/>
    <w:rsid w:val="00FE2900"/>
    <w:rsid w:val="00FE3403"/>
    <w:rsid w:val="00FE3D91"/>
    <w:rsid w:val="00FE4679"/>
    <w:rsid w:val="00FE4D5F"/>
    <w:rsid w:val="00FE5DA6"/>
    <w:rsid w:val="00FE6289"/>
    <w:rsid w:val="00FE6A14"/>
    <w:rsid w:val="00FE7263"/>
    <w:rsid w:val="00FF03BB"/>
    <w:rsid w:val="00FF0CB6"/>
    <w:rsid w:val="00FF0D40"/>
    <w:rsid w:val="00FF0F7B"/>
    <w:rsid w:val="00FF176C"/>
    <w:rsid w:val="00FF17F2"/>
    <w:rsid w:val="00FF2EC5"/>
    <w:rsid w:val="00FF3653"/>
    <w:rsid w:val="00FF3AD3"/>
    <w:rsid w:val="00FF4325"/>
    <w:rsid w:val="00FF4341"/>
    <w:rsid w:val="00FF45F2"/>
    <w:rsid w:val="00FF4B72"/>
    <w:rsid w:val="00FF505C"/>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 w:type="paragraph" w:styleId="En-ttedetabledesmatires">
    <w:name w:val="TOC Heading"/>
    <w:basedOn w:val="Titre1"/>
    <w:next w:val="Normal"/>
    <w:uiPriority w:val="39"/>
    <w:unhideWhenUsed/>
    <w:qFormat/>
    <w:rsid w:val="00952FC1"/>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952FC1"/>
    <w:pPr>
      <w:spacing w:after="100"/>
    </w:pPr>
  </w:style>
  <w:style w:type="paragraph" w:styleId="TM2">
    <w:name w:val="toc 2"/>
    <w:basedOn w:val="Normal"/>
    <w:next w:val="Normal"/>
    <w:autoRedefine/>
    <w:uiPriority w:val="39"/>
    <w:unhideWhenUsed/>
    <w:rsid w:val="00952FC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4d6c8fc0b2562410d8cce6ce886fc406">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b4a32eb8abf3c07f0ff2a7440d3bf669"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CE8658-A088-495C-905E-085F037D9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3.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customXml/itemProps4.xml><?xml version="1.0" encoding="utf-8"?>
<ds:datastoreItem xmlns:ds="http://schemas.openxmlformats.org/officeDocument/2006/customXml" ds:itemID="{951C974A-D0BB-4685-9F41-DB46144587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8919</TotalTime>
  <Pages>3</Pages>
  <Words>13151</Words>
  <Characters>72333</Characters>
  <Application>Microsoft Office Word</Application>
  <DocSecurity>0</DocSecurity>
  <Lines>602</Lines>
  <Paragraphs>170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85314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Demain Clermont n°364. juillet-août 2025</dc:title>
  <dc:subject/>
  <dc:creator>PC-2</dc:creator>
  <cp:keywords/>
  <dc:description/>
  <cp:lastModifiedBy>Barbara LASKOWSKI</cp:lastModifiedBy>
  <cp:revision>2592</cp:revision>
  <cp:lastPrinted>2016-05-27T12:59:00Z</cp:lastPrinted>
  <dcterms:created xsi:type="dcterms:W3CDTF">2019-07-05T07:43:00Z</dcterms:created>
  <dcterms:modified xsi:type="dcterms:W3CDTF">2025-06-27T12:16:00Z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